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3F4AD" w14:textId="36E6900D" w:rsidR="008E5DA7" w:rsidRDefault="00557EC9" w:rsidP="00207AE1">
      <w:r>
        <w:rPr>
          <w:noProof/>
          <w:lang w:eastAsia="ru-RU"/>
        </w:rPr>
        <w:drawing>
          <wp:inline distT="0" distB="0" distL="0" distR="0" wp14:anchorId="463113B8" wp14:editId="63CE613E">
            <wp:extent cx="2176145" cy="657225"/>
            <wp:effectExtent l="0" t="0" r="0" b="0"/>
            <wp:docPr id="2" name="Рисунок 2" descr="\\fileserver\Отдел контроля и анализа деятельности\СМИ\Логотип Роскадастр\новый_голубой\ФГБУ\Логотип 2 Москв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\\fileserver\Отдел контроля и анализа деятельности\СМИ\Логотип Роскадастр\новый_голубой\ФГБУ\Логотип 2 Москв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7F91B" w14:textId="77777777" w:rsidR="0003445A" w:rsidRDefault="0003445A" w:rsidP="00207AE1"/>
    <w:p w14:paraId="0DECCDA4" w14:textId="66D8A045" w:rsidR="001F1EDC" w:rsidRPr="00557EC9" w:rsidRDefault="001F1EDC" w:rsidP="001F1EDC">
      <w:pPr>
        <w:spacing w:after="240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F1E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Эксперты</w:t>
      </w:r>
      <w:r w:rsidR="00D25B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столичного</w:t>
      </w:r>
      <w:r w:rsidRPr="001F1E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Роскадастра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отве</w:t>
      </w:r>
      <w:r w:rsidR="00C919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тили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</w:t>
      </w:r>
      <w:r w:rsidR="00557EC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вопросы </w:t>
      </w:r>
      <w:r w:rsidR="00DE71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предоставления персональных данных из ЕГРН</w:t>
      </w:r>
    </w:p>
    <w:p w14:paraId="6E327FBF" w14:textId="5F8D7E3C" w:rsidR="002A74A4" w:rsidRDefault="001F1EDC" w:rsidP="003727C1">
      <w:pPr>
        <w:spacing w:after="240"/>
        <w:ind w:firstLine="708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 компании</w:t>
      </w:r>
      <w:r w:rsidR="00F6348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624F5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рассказали об</w:t>
      </w:r>
      <w:r w:rsidR="00557EC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CB72B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изменениях </w:t>
      </w:r>
      <w:r w:rsidR="00DE717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 выдаче</w:t>
      </w:r>
      <w:r w:rsidR="00CB72B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сведений из ЕГРН</w:t>
      </w:r>
    </w:p>
    <w:p w14:paraId="038679E0" w14:textId="6EFA1F27" w:rsidR="001F1EDC" w:rsidRPr="001F1EDC" w:rsidRDefault="00406AE9" w:rsidP="00406AE9">
      <w:pPr>
        <w:spacing w:line="288" w:lineRule="auto"/>
        <w:ind w:right="140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</w:t>
      </w:r>
      <w:proofErr w:type="spellStart"/>
      <w:r w:rsidR="00557E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Роскадастр</w:t>
      </w:r>
      <w:proofErr w:type="spellEnd"/>
      <w:r w:rsidR="00557E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 Москве продолжают поступать вопросы о </w:t>
      </w:r>
      <w:r w:rsidR="00624F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порядке получения сведений из Единого государственного реестра недвижимости</w:t>
      </w:r>
      <w:r w:rsidR="00DE717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(ЕГРН)</w:t>
      </w:r>
      <w:r w:rsidR="005C79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624F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 учетом</w:t>
      </w:r>
      <w:r w:rsidR="00421C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нововведений, направленных на </w:t>
      </w:r>
      <w:r w:rsidR="00624F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защит</w:t>
      </w:r>
      <w:r w:rsidR="00421C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="00624F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персональных данных граждан. Представляем вашему вниманию о наиболее интересных из них.</w:t>
      </w:r>
    </w:p>
    <w:p w14:paraId="5871D41D" w14:textId="18235AAC" w:rsidR="0027126E" w:rsidRDefault="0027126E" w:rsidP="0027126E">
      <w:pPr>
        <w:spacing w:line="288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7554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DE717A" w:rsidRPr="00DE717A">
        <w:rPr>
          <w:rFonts w:ascii="Times New Roman" w:hAnsi="Times New Roman" w:cs="Times New Roman"/>
          <w:sz w:val="28"/>
          <w:szCs w:val="28"/>
        </w:rPr>
        <w:t>Собираюсь продать недвижимость, в</w:t>
      </w:r>
      <w:r w:rsidRPr="00DE717A">
        <w:rPr>
          <w:rFonts w:ascii="Times New Roman" w:eastAsia="Times New Roman" w:hAnsi="Times New Roman" w:cs="Times New Roman"/>
          <w:sz w:val="28"/>
          <w:szCs w:val="24"/>
          <w:lang w:eastAsia="ru-RU"/>
        </w:rPr>
        <w:t>озможно</w:t>
      </w:r>
      <w:r w:rsidRPr="002030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ли временное открытие перс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ональных данных?</w:t>
      </w:r>
    </w:p>
    <w:p w14:paraId="21E33ADF" w14:textId="45124F3F" w:rsidR="0027126E" w:rsidRDefault="0027126E" w:rsidP="0027126E">
      <w:pPr>
        <w:spacing w:line="288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7554">
        <w:rPr>
          <w:rFonts w:ascii="Times New Roman" w:hAnsi="Times New Roman" w:cs="Times New Roman"/>
          <w:b/>
          <w:sz w:val="28"/>
          <w:szCs w:val="28"/>
        </w:rPr>
        <w:t>Ответ:</w:t>
      </w:r>
      <w:r w:rsidRPr="00810A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30A1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Временное открытие</w:t>
      </w:r>
      <w:r w:rsidR="00DE71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персональных данных невозможно.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E717A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ЕГРН либо имеется запись об «открытии данных»</w:t>
      </w:r>
      <w:r w:rsidRPr="002030A1">
        <w:rPr>
          <w:rFonts w:ascii="Times New Roman" w:eastAsia="Times New Roman" w:hAnsi="Times New Roman" w:cs="Times New Roman"/>
          <w:sz w:val="28"/>
          <w:szCs w:val="24"/>
          <w:lang w:eastAsia="ru-RU"/>
        </w:rPr>
        <w:t>, либо она отсутствует. Правообладатель может в любой момент подать заявление о внесении такой записи либо о е</w:t>
      </w:r>
      <w:r w:rsidR="00DE717A">
        <w:rPr>
          <w:rFonts w:ascii="Times New Roman" w:eastAsia="Times New Roman" w:hAnsi="Times New Roman" w:cs="Times New Roman"/>
          <w:sz w:val="28"/>
          <w:szCs w:val="24"/>
          <w:lang w:eastAsia="ru-RU"/>
        </w:rPr>
        <w:t>ё</w:t>
      </w:r>
      <w:r w:rsidRPr="002030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погашении.</w:t>
      </w:r>
    </w:p>
    <w:p w14:paraId="25564ACA" w14:textId="77777777" w:rsidR="0027126E" w:rsidRPr="000C55D3" w:rsidRDefault="0027126E" w:rsidP="0027126E">
      <w:pPr>
        <w:spacing w:line="288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55D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После проведения операций с недвижимостью не забывайте подавать заявление о </w:t>
      </w:r>
      <w:r w:rsidRPr="002030A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погашении записи в ЕГРН о возможности представления персональных данных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. Данные действия дополнительно позволят обезопасить вашу собственность от </w:t>
      </w:r>
      <w:r w:rsidRPr="000C55D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несанкционированного доступа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третьих </w:t>
      </w:r>
      <w:r w:rsidRPr="000C55D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лиц»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, - </w:t>
      </w:r>
      <w:r w:rsidRPr="000C55D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отметил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0C5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директор</w:t>
      </w:r>
      <w:r w:rsidRPr="000C55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филиала ППК «</w:t>
      </w:r>
      <w:proofErr w:type="spellStart"/>
      <w:r w:rsidRPr="000C55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Роскадастр</w:t>
      </w:r>
      <w:proofErr w:type="spellEnd"/>
      <w:r w:rsidRPr="000C55D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по Москве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Елена Спиридонова</w:t>
      </w:r>
      <w:r w:rsidRPr="005C79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06DC0266" w14:textId="5D692E2A" w:rsidR="00CB72B2" w:rsidRDefault="007D5DDD" w:rsidP="001F1EDC">
      <w:pPr>
        <w:spacing w:line="288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7554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="00624F51" w:rsidRPr="00624F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Запрет на распространение персональных данных касается только </w:t>
      </w:r>
      <w:r w:rsidR="00421CEB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сведений</w:t>
      </w:r>
      <w:r w:rsidR="00624F51" w:rsidRPr="00624F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отношении объектов, связанных с физическим лицом?</w:t>
      </w:r>
    </w:p>
    <w:p w14:paraId="4B3D0DF2" w14:textId="7A7FEFAF" w:rsidR="00624F51" w:rsidRDefault="006F7E16" w:rsidP="00624F51">
      <w:pPr>
        <w:spacing w:line="288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7554">
        <w:rPr>
          <w:rFonts w:ascii="Times New Roman" w:hAnsi="Times New Roman" w:cs="Times New Roman"/>
          <w:b/>
          <w:sz w:val="28"/>
          <w:szCs w:val="28"/>
        </w:rPr>
        <w:t>Ответ:</w:t>
      </w:r>
      <w:r w:rsidRPr="00810A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4F51" w:rsidRPr="00624F5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Положения Федерального закона от 14.07.2022 №</w:t>
      </w:r>
      <w:r w:rsidR="002712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4F51" w:rsidRPr="00624F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266-ФЗ </w:t>
      </w:r>
      <w:r w:rsidR="00624F5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624F51" w:rsidRPr="00624F51">
        <w:rPr>
          <w:rFonts w:ascii="Times New Roman" w:eastAsia="Times New Roman" w:hAnsi="Times New Roman" w:cs="Times New Roman"/>
          <w:sz w:val="28"/>
          <w:szCs w:val="24"/>
          <w:lang w:eastAsia="ru-RU"/>
        </w:rPr>
        <w:t>«О внесении</w:t>
      </w:r>
      <w:r w:rsidR="00624F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изменений в Федеральный закон «</w:t>
      </w:r>
      <w:r w:rsidR="00624F51" w:rsidRPr="00624F51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персональных данных», отдельные законодательные акты Российской Федерации</w:t>
      </w:r>
      <w:r w:rsidR="00624F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624F51" w:rsidRPr="0027126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не касаются</w:t>
      </w:r>
      <w:r w:rsidR="00624F51" w:rsidRPr="00624F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содержащихся в выписках из ЕГРН сведений о юридических лицах. Такие сведения по-прежнему открыты и будут содержаться в общедоступной выписке из ЕГРН.</w:t>
      </w:r>
    </w:p>
    <w:p w14:paraId="3565468B" w14:textId="6547154E" w:rsidR="007D5DDD" w:rsidRDefault="00624F51" w:rsidP="00624F51">
      <w:pPr>
        <w:spacing w:line="288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4F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D5DDD" w:rsidRPr="004A7554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624F51">
        <w:rPr>
          <w:rFonts w:ascii="Times New Roman" w:eastAsia="Times New Roman" w:hAnsi="Times New Roman" w:cs="Times New Roman"/>
          <w:sz w:val="28"/>
          <w:szCs w:val="24"/>
          <w:lang w:eastAsia="ru-RU"/>
        </w:rPr>
        <w:t>У меня исчезла возможность запроса сведений ЕГРН через сайты Росреестра и ППК «</w:t>
      </w:r>
      <w:proofErr w:type="spellStart"/>
      <w:r w:rsidRPr="00624F51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Роскадастр</w:t>
      </w:r>
      <w:proofErr w:type="spellEnd"/>
      <w:r w:rsidRPr="00624F51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4F51">
        <w:rPr>
          <w:rFonts w:ascii="Times New Roman" w:eastAsia="Times New Roman" w:hAnsi="Times New Roman" w:cs="Times New Roman"/>
          <w:sz w:val="28"/>
          <w:szCs w:val="24"/>
          <w:lang w:eastAsia="ru-RU"/>
        </w:rPr>
        <w:t>В чем причина?</w:t>
      </w:r>
    </w:p>
    <w:p w14:paraId="2223CD48" w14:textId="6A3CFC43" w:rsidR="00CB72B2" w:rsidRDefault="006F7E16" w:rsidP="00421CEB">
      <w:pPr>
        <w:spacing w:after="0" w:line="288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7554">
        <w:rPr>
          <w:rFonts w:ascii="Times New Roman" w:hAnsi="Times New Roman" w:cs="Times New Roman"/>
          <w:b/>
          <w:sz w:val="28"/>
          <w:szCs w:val="28"/>
        </w:rPr>
        <w:t>Ответ:</w:t>
      </w:r>
      <w:r w:rsidRPr="00810A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A5A0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1A5A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4F51" w:rsidRPr="00624F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28.02.2023 в Личном кабинете официального сайта Росреестра </w:t>
      </w:r>
      <w:r w:rsidR="00624F51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624F51" w:rsidRPr="00624F51">
        <w:rPr>
          <w:rFonts w:ascii="Times New Roman" w:eastAsia="Times New Roman" w:hAnsi="Times New Roman" w:cs="Times New Roman"/>
          <w:sz w:val="28"/>
          <w:szCs w:val="24"/>
          <w:lang w:eastAsia="ru-RU"/>
        </w:rPr>
        <w:t>rosreestr.gov.ru и на сайте ППК «</w:t>
      </w:r>
      <w:proofErr w:type="spellStart"/>
      <w:r w:rsidR="00624F51" w:rsidRPr="00624F51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Роскадастр</w:t>
      </w:r>
      <w:proofErr w:type="spellEnd"/>
      <w:r w:rsidR="00624F51" w:rsidRPr="00624F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624F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spv.kadastr.ru </w:t>
      </w:r>
      <w:r w:rsidR="00624F51" w:rsidRPr="00624F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физических лиц выведен из эксплуатации функционал предоставления сведений из ЕГРН с </w:t>
      </w:r>
      <w:r w:rsidR="00624F51" w:rsidRPr="00624F5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обеспечением перенаправления пользователей на Единый портал государственных и муниципальных услуг.</w:t>
      </w:r>
    </w:p>
    <w:p w14:paraId="7D123F30" w14:textId="740DA022" w:rsidR="002030A1" w:rsidRPr="002030A1" w:rsidRDefault="002030A1" w:rsidP="00421CEB">
      <w:pPr>
        <w:spacing w:after="0" w:line="288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настоящее время р</w:t>
      </w:r>
      <w:r w:rsidRPr="002030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еализация </w:t>
      </w:r>
      <w:r w:rsidR="00421C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Госуслуг</w:t>
      </w:r>
      <w:proofErr w:type="spellEnd"/>
      <w:r w:rsidRPr="002030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возможности получения сведений ограниченного доступа из ЕГРН указанными категориям</w:t>
      </w:r>
      <w:r w:rsidR="00421CEB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2030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заявителей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находится</w:t>
      </w:r>
      <w:r w:rsidRPr="002030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стадии разработки. </w:t>
      </w:r>
    </w:p>
    <w:p w14:paraId="5AA9662E" w14:textId="664EED58" w:rsidR="002030A1" w:rsidRPr="00CB72B2" w:rsidRDefault="002030A1" w:rsidP="002030A1">
      <w:pPr>
        <w:spacing w:line="288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0A1">
        <w:rPr>
          <w:rFonts w:ascii="Times New Roman" w:eastAsia="Times New Roman" w:hAnsi="Times New Roman" w:cs="Times New Roman"/>
          <w:sz w:val="28"/>
          <w:szCs w:val="24"/>
          <w:lang w:eastAsia="ru-RU"/>
        </w:rPr>
        <w:t>С 01.03.2023 сведения ограниченного доступа, содержащиеся в ЕГРН, могут быть предоставлены в виде бумажного документа при личном обращении в МФЦ с приложением документа, подтверждающего полномочия заявителя.</w:t>
      </w:r>
    </w:p>
    <w:p w14:paraId="0F3A4B9F" w14:textId="3FB480D9" w:rsidR="005210B0" w:rsidRDefault="005210B0" w:rsidP="007D5DDD">
      <w:pPr>
        <w:spacing w:line="288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10B0">
        <w:rPr>
          <w:rFonts w:ascii="Times New Roman" w:eastAsia="Calibri" w:hAnsi="Times New Roman" w:cs="Times New Roman"/>
          <w:sz w:val="28"/>
          <w:szCs w:val="28"/>
        </w:rPr>
        <w:t>Напомним, что по вопросам, касающимся деятельности учреждения, можно обращаться по номеру Ведомственного центра телефонного обслуживания (ВЦТО)</w:t>
      </w:r>
      <w:r w:rsidRPr="005210B0">
        <w:rPr>
          <w:rFonts w:ascii="Times New Roman" w:eastAsia="Calibri" w:hAnsi="Times New Roman" w:cs="Times New Roman"/>
          <w:sz w:val="28"/>
          <w:szCs w:val="28"/>
        </w:rPr>
        <w:br/>
      </w:r>
      <w:r w:rsidRPr="005210B0">
        <w:rPr>
          <w:rFonts w:ascii="Times New Roman" w:eastAsia="Calibri" w:hAnsi="Times New Roman" w:cs="Times New Roman"/>
          <w:b/>
          <w:sz w:val="28"/>
          <w:szCs w:val="28"/>
        </w:rPr>
        <w:t>8-800-100-34-34</w:t>
      </w:r>
      <w:r w:rsidRPr="005210B0">
        <w:rPr>
          <w:rFonts w:ascii="Times New Roman" w:eastAsia="Calibri" w:hAnsi="Times New Roman" w:cs="Times New Roman"/>
          <w:sz w:val="28"/>
          <w:szCs w:val="28"/>
        </w:rPr>
        <w:t xml:space="preserve"> (звонок бесплатный).</w:t>
      </w:r>
    </w:p>
    <w:p w14:paraId="31D060CB" w14:textId="77777777" w:rsidR="008C6EEA" w:rsidRDefault="008C6EEA" w:rsidP="00BE18B8">
      <w:pPr>
        <w:spacing w:line="288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2945E" w14:textId="77777777" w:rsidR="00DE717A" w:rsidRDefault="00DE717A" w:rsidP="00BE18B8">
      <w:pPr>
        <w:spacing w:line="288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BD72B9" w14:textId="77777777" w:rsidR="00BE18B8" w:rsidRPr="000C475A" w:rsidRDefault="00BE18B8" w:rsidP="00BE18B8">
      <w:pPr>
        <w:pBdr>
          <w:top w:val="single" w:sz="4" w:space="1" w:color="auto"/>
        </w:pBdr>
        <w:spacing w:after="0" w:line="288" w:lineRule="auto"/>
        <w:ind w:right="140"/>
        <w:jc w:val="both"/>
        <w:rPr>
          <w:b/>
          <w:sz w:val="20"/>
          <w:szCs w:val="20"/>
        </w:rPr>
      </w:pPr>
      <w:r w:rsidRPr="000C475A">
        <w:rPr>
          <w:b/>
          <w:sz w:val="20"/>
          <w:szCs w:val="20"/>
        </w:rPr>
        <w:t>Контакты для СМИ</w:t>
      </w:r>
    </w:p>
    <w:p w14:paraId="45E70AC2" w14:textId="6CF1DFFA" w:rsidR="00BE18B8" w:rsidRPr="000C475A" w:rsidRDefault="00BE18B8" w:rsidP="00BE18B8">
      <w:pPr>
        <w:pBdr>
          <w:top w:val="single" w:sz="4" w:space="1" w:color="auto"/>
        </w:pBdr>
        <w:spacing w:after="0" w:line="288" w:lineRule="auto"/>
        <w:ind w:right="1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Пресс-служба </w:t>
      </w:r>
      <w:r w:rsidR="00F02938">
        <w:rPr>
          <w:sz w:val="20"/>
          <w:szCs w:val="20"/>
        </w:rPr>
        <w:t>филиала ППК «</w:t>
      </w:r>
      <w:proofErr w:type="spellStart"/>
      <w:r w:rsidR="00F02938">
        <w:rPr>
          <w:sz w:val="20"/>
          <w:szCs w:val="20"/>
        </w:rPr>
        <w:t>Роскадастр</w:t>
      </w:r>
      <w:proofErr w:type="spellEnd"/>
      <w:r w:rsidR="00F02938">
        <w:rPr>
          <w:sz w:val="20"/>
          <w:szCs w:val="20"/>
        </w:rPr>
        <w:t>» по Москве</w:t>
      </w:r>
      <w:bookmarkStart w:id="0" w:name="_GoBack"/>
      <w:bookmarkEnd w:id="0"/>
    </w:p>
    <w:p w14:paraId="4B948F84" w14:textId="68C40DCE" w:rsidR="00BE18B8" w:rsidRPr="000C475A" w:rsidRDefault="00BE18B8" w:rsidP="00BE18B8">
      <w:pPr>
        <w:pBdr>
          <w:top w:val="single" w:sz="4" w:space="1" w:color="auto"/>
        </w:pBdr>
        <w:spacing w:after="0" w:line="288" w:lineRule="auto"/>
        <w:ind w:right="1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+ 7 </w:t>
      </w:r>
      <w:r w:rsidRPr="000C475A">
        <w:rPr>
          <w:sz w:val="20"/>
          <w:szCs w:val="20"/>
        </w:rPr>
        <w:t>(495)</w:t>
      </w:r>
      <w:r w:rsidRPr="00676F60">
        <w:rPr>
          <w:sz w:val="20"/>
          <w:szCs w:val="20"/>
        </w:rPr>
        <w:t xml:space="preserve"> </w:t>
      </w:r>
      <w:r w:rsidR="00DE717A">
        <w:rPr>
          <w:sz w:val="20"/>
          <w:szCs w:val="20"/>
        </w:rPr>
        <w:t>587-78-55 (вн.23-33</w:t>
      </w:r>
      <w:r w:rsidRPr="000C475A">
        <w:rPr>
          <w:sz w:val="20"/>
          <w:szCs w:val="20"/>
        </w:rPr>
        <w:t>)</w:t>
      </w:r>
    </w:p>
    <w:p w14:paraId="1D528908" w14:textId="77777777" w:rsidR="00BE18B8" w:rsidRDefault="00421CEB" w:rsidP="00BE18B8">
      <w:pPr>
        <w:pBdr>
          <w:top w:val="single" w:sz="4" w:space="1" w:color="auto"/>
        </w:pBdr>
        <w:spacing w:after="0" w:line="288" w:lineRule="auto"/>
        <w:ind w:right="140"/>
        <w:jc w:val="both"/>
        <w:rPr>
          <w:sz w:val="20"/>
          <w:szCs w:val="20"/>
        </w:rPr>
      </w:pPr>
      <w:hyperlink r:id="rId9" w:history="1">
        <w:r w:rsidR="00BE18B8" w:rsidRPr="00023AFE">
          <w:rPr>
            <w:rStyle w:val="a6"/>
            <w:sz w:val="20"/>
            <w:szCs w:val="20"/>
            <w:lang w:val="en-US"/>
          </w:rPr>
          <w:t>press</w:t>
        </w:r>
        <w:r w:rsidR="00BE18B8" w:rsidRPr="00023AFE">
          <w:rPr>
            <w:rStyle w:val="a6"/>
            <w:sz w:val="20"/>
            <w:szCs w:val="20"/>
          </w:rPr>
          <w:t>@77.kadastr.ru</w:t>
        </w:r>
      </w:hyperlink>
    </w:p>
    <w:p w14:paraId="025FB5BA" w14:textId="77777777" w:rsidR="00BE18B8" w:rsidRPr="008354FD" w:rsidRDefault="00BE18B8" w:rsidP="00BE18B8">
      <w:pPr>
        <w:pBdr>
          <w:top w:val="single" w:sz="4" w:space="1" w:color="auto"/>
        </w:pBdr>
        <w:spacing w:after="0" w:line="288" w:lineRule="auto"/>
        <w:ind w:right="140"/>
        <w:jc w:val="both"/>
        <w:rPr>
          <w:rStyle w:val="a6"/>
          <w:sz w:val="20"/>
          <w:szCs w:val="20"/>
        </w:rPr>
      </w:pPr>
      <w:r>
        <w:rPr>
          <w:sz w:val="20"/>
          <w:szCs w:val="20"/>
          <w:lang w:val="en-US"/>
        </w:rPr>
        <w:fldChar w:fldCharType="begin"/>
      </w:r>
      <w:r w:rsidRPr="008354FD">
        <w:rPr>
          <w:sz w:val="20"/>
          <w:szCs w:val="20"/>
        </w:rPr>
        <w:instrText xml:space="preserve"> </w:instrText>
      </w:r>
      <w:r>
        <w:rPr>
          <w:sz w:val="20"/>
          <w:szCs w:val="20"/>
          <w:lang w:val="en-US"/>
        </w:rPr>
        <w:instrText>HYPERLINK</w:instrText>
      </w:r>
      <w:r w:rsidRPr="008354FD">
        <w:rPr>
          <w:sz w:val="20"/>
          <w:szCs w:val="20"/>
        </w:rPr>
        <w:instrText xml:space="preserve"> "</w:instrText>
      </w:r>
      <w:r>
        <w:rPr>
          <w:sz w:val="20"/>
          <w:szCs w:val="20"/>
          <w:lang w:val="en-US"/>
        </w:rPr>
        <w:instrText>https</w:instrText>
      </w:r>
      <w:r w:rsidRPr="008354FD">
        <w:rPr>
          <w:sz w:val="20"/>
          <w:szCs w:val="20"/>
        </w:rPr>
        <w:instrText>://</w:instrText>
      </w:r>
      <w:r>
        <w:rPr>
          <w:sz w:val="20"/>
          <w:szCs w:val="20"/>
          <w:lang w:val="en-US"/>
        </w:rPr>
        <w:instrText>kadastr</w:instrText>
      </w:r>
      <w:r w:rsidRPr="008354FD">
        <w:rPr>
          <w:sz w:val="20"/>
          <w:szCs w:val="20"/>
        </w:rPr>
        <w:instrText>.</w:instrText>
      </w:r>
      <w:r>
        <w:rPr>
          <w:sz w:val="20"/>
          <w:szCs w:val="20"/>
          <w:lang w:val="en-US"/>
        </w:rPr>
        <w:instrText>ru</w:instrText>
      </w:r>
      <w:r w:rsidRPr="008354FD">
        <w:rPr>
          <w:sz w:val="20"/>
          <w:szCs w:val="20"/>
        </w:rPr>
        <w:instrText xml:space="preserve">/" </w:instrText>
      </w:r>
      <w:r>
        <w:rPr>
          <w:sz w:val="20"/>
          <w:szCs w:val="20"/>
          <w:lang w:val="en-US"/>
        </w:rPr>
        <w:fldChar w:fldCharType="separate"/>
      </w:r>
      <w:proofErr w:type="spellStart"/>
      <w:r w:rsidRPr="008354FD">
        <w:rPr>
          <w:rStyle w:val="a6"/>
          <w:sz w:val="20"/>
          <w:szCs w:val="20"/>
          <w:lang w:val="en-US"/>
        </w:rPr>
        <w:t>kadastr</w:t>
      </w:r>
      <w:proofErr w:type="spellEnd"/>
      <w:r w:rsidRPr="008354FD">
        <w:rPr>
          <w:rStyle w:val="a6"/>
          <w:sz w:val="20"/>
          <w:szCs w:val="20"/>
        </w:rPr>
        <w:t>.</w:t>
      </w:r>
      <w:proofErr w:type="spellStart"/>
      <w:r w:rsidRPr="008354FD">
        <w:rPr>
          <w:rStyle w:val="a6"/>
          <w:sz w:val="20"/>
          <w:szCs w:val="20"/>
          <w:lang w:val="en-US"/>
        </w:rPr>
        <w:t>ru</w:t>
      </w:r>
      <w:proofErr w:type="spellEnd"/>
    </w:p>
    <w:p w14:paraId="2CCB4E6E" w14:textId="77777777" w:rsidR="00BE18B8" w:rsidRPr="00D413FE" w:rsidRDefault="00BE18B8" w:rsidP="00BE18B8">
      <w:pPr>
        <w:pBdr>
          <w:top w:val="single" w:sz="4" w:space="1" w:color="auto"/>
        </w:pBdr>
        <w:spacing w:after="0" w:line="288" w:lineRule="auto"/>
        <w:ind w:right="14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fldChar w:fldCharType="end"/>
      </w:r>
      <w:r w:rsidRPr="000C475A">
        <w:rPr>
          <w:sz w:val="20"/>
          <w:szCs w:val="20"/>
        </w:rPr>
        <w:t xml:space="preserve">Москва, </w:t>
      </w:r>
      <w:r>
        <w:rPr>
          <w:sz w:val="20"/>
          <w:szCs w:val="20"/>
        </w:rPr>
        <w:t>шоссе Энтузиастов, д. 14</w:t>
      </w:r>
    </w:p>
    <w:p w14:paraId="45B68C9C" w14:textId="3358EC11" w:rsidR="002B53D0" w:rsidRPr="00FC6E2E" w:rsidRDefault="002B53D0" w:rsidP="00BE18B8">
      <w:pPr>
        <w:pStyle w:val="af4"/>
        <w:spacing w:after="0" w:line="360" w:lineRule="auto"/>
        <w:ind w:firstLine="708"/>
        <w:jc w:val="both"/>
      </w:pPr>
    </w:p>
    <w:sectPr w:rsidR="002B53D0" w:rsidRPr="00FC6E2E" w:rsidSect="00845029">
      <w:headerReference w:type="default" r:id="rId10"/>
      <w:pgSz w:w="11906" w:h="16838"/>
      <w:pgMar w:top="720" w:right="72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816B8" w14:textId="77777777" w:rsidR="00055824" w:rsidRDefault="00055824" w:rsidP="006C4C1F">
      <w:pPr>
        <w:spacing w:after="0" w:line="240" w:lineRule="auto"/>
      </w:pPr>
      <w:r>
        <w:separator/>
      </w:r>
    </w:p>
  </w:endnote>
  <w:endnote w:type="continuationSeparator" w:id="0">
    <w:p w14:paraId="135CB1A6" w14:textId="77777777" w:rsidR="00055824" w:rsidRDefault="00055824" w:rsidP="006C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4D8CF" w14:textId="77777777" w:rsidR="00055824" w:rsidRDefault="00055824" w:rsidP="006C4C1F">
      <w:pPr>
        <w:spacing w:after="0" w:line="240" w:lineRule="auto"/>
      </w:pPr>
      <w:r>
        <w:separator/>
      </w:r>
    </w:p>
  </w:footnote>
  <w:footnote w:type="continuationSeparator" w:id="0">
    <w:p w14:paraId="1C5E2E86" w14:textId="77777777" w:rsidR="00055824" w:rsidRDefault="00055824" w:rsidP="006C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782460"/>
      <w:docPartObj>
        <w:docPartGallery w:val="Page Numbers (Top of Page)"/>
        <w:docPartUnique/>
      </w:docPartObj>
    </w:sdtPr>
    <w:sdtEndPr/>
    <w:sdtContent>
      <w:p w14:paraId="03009C1E" w14:textId="32D3FEE0" w:rsidR="006C4C1F" w:rsidRDefault="006C4C1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CEB">
          <w:rPr>
            <w:noProof/>
          </w:rPr>
          <w:t>2</w:t>
        </w:r>
        <w:r>
          <w:fldChar w:fldCharType="end"/>
        </w:r>
      </w:p>
    </w:sdtContent>
  </w:sdt>
  <w:p w14:paraId="262584F8" w14:textId="77777777" w:rsidR="006C4C1F" w:rsidRDefault="006C4C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E164BE"/>
    <w:multiLevelType w:val="hybridMultilevel"/>
    <w:tmpl w:val="B1FE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E85B6D"/>
    <w:multiLevelType w:val="hybridMultilevel"/>
    <w:tmpl w:val="D5B64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36BEE"/>
    <w:multiLevelType w:val="multilevel"/>
    <w:tmpl w:val="A614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77A8A"/>
    <w:multiLevelType w:val="multilevel"/>
    <w:tmpl w:val="9334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D2BB9"/>
    <w:multiLevelType w:val="multilevel"/>
    <w:tmpl w:val="0FD8213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BD734BD"/>
    <w:multiLevelType w:val="hybridMultilevel"/>
    <w:tmpl w:val="D77C4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42979"/>
    <w:multiLevelType w:val="hybridMultilevel"/>
    <w:tmpl w:val="66FC3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CE"/>
    <w:rsid w:val="0001573B"/>
    <w:rsid w:val="00016B88"/>
    <w:rsid w:val="00023F72"/>
    <w:rsid w:val="00031B22"/>
    <w:rsid w:val="0003445A"/>
    <w:rsid w:val="00035132"/>
    <w:rsid w:val="00036F61"/>
    <w:rsid w:val="00041FD3"/>
    <w:rsid w:val="00043A66"/>
    <w:rsid w:val="0004512A"/>
    <w:rsid w:val="00052CDF"/>
    <w:rsid w:val="00052FEA"/>
    <w:rsid w:val="00055824"/>
    <w:rsid w:val="00062FF6"/>
    <w:rsid w:val="0006347D"/>
    <w:rsid w:val="0007091F"/>
    <w:rsid w:val="00071443"/>
    <w:rsid w:val="00073E5F"/>
    <w:rsid w:val="000740B7"/>
    <w:rsid w:val="000A0E96"/>
    <w:rsid w:val="000B3347"/>
    <w:rsid w:val="000B5AB4"/>
    <w:rsid w:val="000B7B9F"/>
    <w:rsid w:val="000C55D3"/>
    <w:rsid w:val="000C5E5E"/>
    <w:rsid w:val="000D4636"/>
    <w:rsid w:val="000E45DE"/>
    <w:rsid w:val="000F52FA"/>
    <w:rsid w:val="000F7A19"/>
    <w:rsid w:val="00111FC7"/>
    <w:rsid w:val="00125434"/>
    <w:rsid w:val="00151F2C"/>
    <w:rsid w:val="00160FBC"/>
    <w:rsid w:val="00161E89"/>
    <w:rsid w:val="00174494"/>
    <w:rsid w:val="00180948"/>
    <w:rsid w:val="00184CC6"/>
    <w:rsid w:val="00194D51"/>
    <w:rsid w:val="001A1D31"/>
    <w:rsid w:val="001A5A01"/>
    <w:rsid w:val="001B5C80"/>
    <w:rsid w:val="001E6690"/>
    <w:rsid w:val="001F1EDC"/>
    <w:rsid w:val="001F3707"/>
    <w:rsid w:val="00200AD7"/>
    <w:rsid w:val="002011BA"/>
    <w:rsid w:val="002030A1"/>
    <w:rsid w:val="00207AE1"/>
    <w:rsid w:val="00212DD4"/>
    <w:rsid w:val="00231808"/>
    <w:rsid w:val="002323E5"/>
    <w:rsid w:val="002324CB"/>
    <w:rsid w:val="002456E2"/>
    <w:rsid w:val="00253EC1"/>
    <w:rsid w:val="00265DBF"/>
    <w:rsid w:val="00270AA9"/>
    <w:rsid w:val="0027126E"/>
    <w:rsid w:val="00271C3A"/>
    <w:rsid w:val="002727E1"/>
    <w:rsid w:val="002730C7"/>
    <w:rsid w:val="0028713D"/>
    <w:rsid w:val="0029170C"/>
    <w:rsid w:val="00291C84"/>
    <w:rsid w:val="002A2245"/>
    <w:rsid w:val="002A36E7"/>
    <w:rsid w:val="002A3710"/>
    <w:rsid w:val="002A74A4"/>
    <w:rsid w:val="002B53D0"/>
    <w:rsid w:val="002B58B9"/>
    <w:rsid w:val="002D2421"/>
    <w:rsid w:val="002D2751"/>
    <w:rsid w:val="002E04A2"/>
    <w:rsid w:val="002E4E48"/>
    <w:rsid w:val="00301483"/>
    <w:rsid w:val="00303B47"/>
    <w:rsid w:val="003727C1"/>
    <w:rsid w:val="00381102"/>
    <w:rsid w:val="00385681"/>
    <w:rsid w:val="00394C6A"/>
    <w:rsid w:val="003A63DB"/>
    <w:rsid w:val="003C0763"/>
    <w:rsid w:val="003D4E0F"/>
    <w:rsid w:val="003D6214"/>
    <w:rsid w:val="003E1B15"/>
    <w:rsid w:val="003E5EB0"/>
    <w:rsid w:val="003E6F4B"/>
    <w:rsid w:val="003E7558"/>
    <w:rsid w:val="003F2F8A"/>
    <w:rsid w:val="003F43A6"/>
    <w:rsid w:val="003F4761"/>
    <w:rsid w:val="003F51B4"/>
    <w:rsid w:val="00406AE9"/>
    <w:rsid w:val="00414F82"/>
    <w:rsid w:val="00421CEB"/>
    <w:rsid w:val="0042286C"/>
    <w:rsid w:val="0045204D"/>
    <w:rsid w:val="00454A72"/>
    <w:rsid w:val="00457BF6"/>
    <w:rsid w:val="004677C4"/>
    <w:rsid w:val="00472E2B"/>
    <w:rsid w:val="00490FA4"/>
    <w:rsid w:val="004D10E3"/>
    <w:rsid w:val="004D41CB"/>
    <w:rsid w:val="004E4749"/>
    <w:rsid w:val="004E4B16"/>
    <w:rsid w:val="005210B0"/>
    <w:rsid w:val="005219B4"/>
    <w:rsid w:val="005402CA"/>
    <w:rsid w:val="00542F4E"/>
    <w:rsid w:val="005464DE"/>
    <w:rsid w:val="00557EC9"/>
    <w:rsid w:val="005674F5"/>
    <w:rsid w:val="00570419"/>
    <w:rsid w:val="00580E85"/>
    <w:rsid w:val="005918B2"/>
    <w:rsid w:val="00593BB4"/>
    <w:rsid w:val="005A0CAC"/>
    <w:rsid w:val="005A5179"/>
    <w:rsid w:val="005A7A9A"/>
    <w:rsid w:val="005B0987"/>
    <w:rsid w:val="005C7945"/>
    <w:rsid w:val="005D7C31"/>
    <w:rsid w:val="005E1888"/>
    <w:rsid w:val="005E7E43"/>
    <w:rsid w:val="005F045D"/>
    <w:rsid w:val="006008B7"/>
    <w:rsid w:val="0060241B"/>
    <w:rsid w:val="00603A7B"/>
    <w:rsid w:val="006165EE"/>
    <w:rsid w:val="00624F51"/>
    <w:rsid w:val="006250A9"/>
    <w:rsid w:val="00631730"/>
    <w:rsid w:val="00654208"/>
    <w:rsid w:val="00671864"/>
    <w:rsid w:val="00682FEA"/>
    <w:rsid w:val="00687243"/>
    <w:rsid w:val="006875ED"/>
    <w:rsid w:val="006A1CBB"/>
    <w:rsid w:val="006B54A4"/>
    <w:rsid w:val="006C0F32"/>
    <w:rsid w:val="006C2162"/>
    <w:rsid w:val="006C3D20"/>
    <w:rsid w:val="006C46AE"/>
    <w:rsid w:val="006C4C1F"/>
    <w:rsid w:val="006E07CC"/>
    <w:rsid w:val="006F7E16"/>
    <w:rsid w:val="00710CC5"/>
    <w:rsid w:val="00712FA6"/>
    <w:rsid w:val="0073763A"/>
    <w:rsid w:val="00744B7D"/>
    <w:rsid w:val="007569B2"/>
    <w:rsid w:val="00764BC6"/>
    <w:rsid w:val="007671CE"/>
    <w:rsid w:val="00782815"/>
    <w:rsid w:val="00784E34"/>
    <w:rsid w:val="007853D2"/>
    <w:rsid w:val="007C2984"/>
    <w:rsid w:val="007D0AF8"/>
    <w:rsid w:val="007D5DDD"/>
    <w:rsid w:val="007F2D6E"/>
    <w:rsid w:val="007F58D1"/>
    <w:rsid w:val="008173A6"/>
    <w:rsid w:val="0083789D"/>
    <w:rsid w:val="008409CE"/>
    <w:rsid w:val="0084166D"/>
    <w:rsid w:val="00844908"/>
    <w:rsid w:val="00845029"/>
    <w:rsid w:val="0085125F"/>
    <w:rsid w:val="008537DE"/>
    <w:rsid w:val="00854530"/>
    <w:rsid w:val="0086459B"/>
    <w:rsid w:val="0087156B"/>
    <w:rsid w:val="00887D8A"/>
    <w:rsid w:val="008B0AF6"/>
    <w:rsid w:val="008B62C1"/>
    <w:rsid w:val="008C0F89"/>
    <w:rsid w:val="008C6AAE"/>
    <w:rsid w:val="008C6EEA"/>
    <w:rsid w:val="008E5DA7"/>
    <w:rsid w:val="008F6D36"/>
    <w:rsid w:val="008F709D"/>
    <w:rsid w:val="009304C1"/>
    <w:rsid w:val="00942355"/>
    <w:rsid w:val="009441EB"/>
    <w:rsid w:val="009529B6"/>
    <w:rsid w:val="009567A4"/>
    <w:rsid w:val="00956A87"/>
    <w:rsid w:val="0096151D"/>
    <w:rsid w:val="00974D47"/>
    <w:rsid w:val="009855F2"/>
    <w:rsid w:val="0099232F"/>
    <w:rsid w:val="00993E60"/>
    <w:rsid w:val="00996AC9"/>
    <w:rsid w:val="009A1C96"/>
    <w:rsid w:val="009A746E"/>
    <w:rsid w:val="009C6720"/>
    <w:rsid w:val="009C69E2"/>
    <w:rsid w:val="009D5DF0"/>
    <w:rsid w:val="009E107B"/>
    <w:rsid w:val="009E1A0E"/>
    <w:rsid w:val="00A1123F"/>
    <w:rsid w:val="00A31133"/>
    <w:rsid w:val="00A31188"/>
    <w:rsid w:val="00A36E43"/>
    <w:rsid w:val="00A36F0E"/>
    <w:rsid w:val="00A41421"/>
    <w:rsid w:val="00A630FD"/>
    <w:rsid w:val="00A733E5"/>
    <w:rsid w:val="00A734D4"/>
    <w:rsid w:val="00A87F0D"/>
    <w:rsid w:val="00AA1375"/>
    <w:rsid w:val="00AA3FB5"/>
    <w:rsid w:val="00AA58F5"/>
    <w:rsid w:val="00AA71B5"/>
    <w:rsid w:val="00AC7621"/>
    <w:rsid w:val="00AD0BE4"/>
    <w:rsid w:val="00AE7F73"/>
    <w:rsid w:val="00AF4755"/>
    <w:rsid w:val="00AF76C2"/>
    <w:rsid w:val="00B00285"/>
    <w:rsid w:val="00B03DA5"/>
    <w:rsid w:val="00B12886"/>
    <w:rsid w:val="00B147DC"/>
    <w:rsid w:val="00B27FA3"/>
    <w:rsid w:val="00B359BE"/>
    <w:rsid w:val="00B56D53"/>
    <w:rsid w:val="00B71AC2"/>
    <w:rsid w:val="00B71BBC"/>
    <w:rsid w:val="00B839E7"/>
    <w:rsid w:val="00B8462F"/>
    <w:rsid w:val="00B95604"/>
    <w:rsid w:val="00BA420B"/>
    <w:rsid w:val="00BB0013"/>
    <w:rsid w:val="00BB5E2C"/>
    <w:rsid w:val="00BC57C1"/>
    <w:rsid w:val="00BC7600"/>
    <w:rsid w:val="00BC7BD4"/>
    <w:rsid w:val="00BE06FA"/>
    <w:rsid w:val="00BE0C09"/>
    <w:rsid w:val="00BE18B8"/>
    <w:rsid w:val="00C25326"/>
    <w:rsid w:val="00C26144"/>
    <w:rsid w:val="00C3562E"/>
    <w:rsid w:val="00C43EDE"/>
    <w:rsid w:val="00C5056F"/>
    <w:rsid w:val="00C50E5C"/>
    <w:rsid w:val="00C72A12"/>
    <w:rsid w:val="00C80E5D"/>
    <w:rsid w:val="00C900A7"/>
    <w:rsid w:val="00C907FF"/>
    <w:rsid w:val="00C9197E"/>
    <w:rsid w:val="00C95C41"/>
    <w:rsid w:val="00C96F2B"/>
    <w:rsid w:val="00CB04D1"/>
    <w:rsid w:val="00CB72B2"/>
    <w:rsid w:val="00CB7CA7"/>
    <w:rsid w:val="00CD2DA2"/>
    <w:rsid w:val="00CD54B3"/>
    <w:rsid w:val="00CD6241"/>
    <w:rsid w:val="00CE2086"/>
    <w:rsid w:val="00CE37B9"/>
    <w:rsid w:val="00CE500F"/>
    <w:rsid w:val="00D02BE2"/>
    <w:rsid w:val="00D07ED0"/>
    <w:rsid w:val="00D25BE4"/>
    <w:rsid w:val="00D36C2E"/>
    <w:rsid w:val="00D4319A"/>
    <w:rsid w:val="00D61148"/>
    <w:rsid w:val="00D64D6C"/>
    <w:rsid w:val="00D84047"/>
    <w:rsid w:val="00D93E7E"/>
    <w:rsid w:val="00D9445D"/>
    <w:rsid w:val="00DA018F"/>
    <w:rsid w:val="00DA5731"/>
    <w:rsid w:val="00DA5AE3"/>
    <w:rsid w:val="00DA5CBC"/>
    <w:rsid w:val="00DB3BD3"/>
    <w:rsid w:val="00DE2228"/>
    <w:rsid w:val="00DE3318"/>
    <w:rsid w:val="00DE717A"/>
    <w:rsid w:val="00DF063B"/>
    <w:rsid w:val="00E106AF"/>
    <w:rsid w:val="00E11A5C"/>
    <w:rsid w:val="00E17F1A"/>
    <w:rsid w:val="00E32625"/>
    <w:rsid w:val="00E417A7"/>
    <w:rsid w:val="00E505EE"/>
    <w:rsid w:val="00E526A2"/>
    <w:rsid w:val="00E54044"/>
    <w:rsid w:val="00E5428F"/>
    <w:rsid w:val="00E600D3"/>
    <w:rsid w:val="00E678F6"/>
    <w:rsid w:val="00E77EAB"/>
    <w:rsid w:val="00E80341"/>
    <w:rsid w:val="00E80ABA"/>
    <w:rsid w:val="00E94A1D"/>
    <w:rsid w:val="00EA44CA"/>
    <w:rsid w:val="00EB135B"/>
    <w:rsid w:val="00EB53C4"/>
    <w:rsid w:val="00EB5F78"/>
    <w:rsid w:val="00EB729B"/>
    <w:rsid w:val="00EE0CB1"/>
    <w:rsid w:val="00EF49A0"/>
    <w:rsid w:val="00F02938"/>
    <w:rsid w:val="00F13CAF"/>
    <w:rsid w:val="00F37CE2"/>
    <w:rsid w:val="00F600DA"/>
    <w:rsid w:val="00F6348F"/>
    <w:rsid w:val="00F65C9A"/>
    <w:rsid w:val="00F729F7"/>
    <w:rsid w:val="00F86F0E"/>
    <w:rsid w:val="00F87A8C"/>
    <w:rsid w:val="00F9116C"/>
    <w:rsid w:val="00F9342B"/>
    <w:rsid w:val="00FA2257"/>
    <w:rsid w:val="00FA39B7"/>
    <w:rsid w:val="00FB3BBB"/>
    <w:rsid w:val="00FB3FF3"/>
    <w:rsid w:val="00FB63F4"/>
    <w:rsid w:val="00FC3F78"/>
    <w:rsid w:val="00FC6299"/>
    <w:rsid w:val="00FC6E2E"/>
    <w:rsid w:val="00FD5858"/>
    <w:rsid w:val="00FE054F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6070"/>
  <w15:docId w15:val="{AAD6209A-F834-444E-B80D-7D93EAB9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FA4"/>
  </w:style>
  <w:style w:type="paragraph" w:styleId="1">
    <w:name w:val="heading 1"/>
    <w:basedOn w:val="a"/>
    <w:next w:val="a0"/>
    <w:link w:val="10"/>
    <w:qFormat/>
    <w:rsid w:val="002A3710"/>
    <w:pPr>
      <w:keepNext/>
      <w:numPr>
        <w:numId w:val="3"/>
      </w:numPr>
      <w:suppressAutoHyphens/>
      <w:spacing w:before="240" w:after="120"/>
      <w:outlineLvl w:val="0"/>
    </w:pPr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CB7CA7"/>
    <w:rPr>
      <w:color w:val="0000FF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CE37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37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CE37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37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37B9"/>
    <w:rPr>
      <w:b/>
      <w:bCs/>
      <w:sz w:val="20"/>
      <w:szCs w:val="20"/>
    </w:rPr>
  </w:style>
  <w:style w:type="character" w:styleId="ac">
    <w:name w:val="FollowedHyperlink"/>
    <w:basedOn w:val="a1"/>
    <w:uiPriority w:val="99"/>
    <w:semiHidden/>
    <w:unhideWhenUsed/>
    <w:rsid w:val="00B71BBC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8F709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A3710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e"/>
    <w:unhideWhenUsed/>
    <w:rsid w:val="002A3710"/>
    <w:pPr>
      <w:suppressAutoHyphens/>
      <w:spacing w:after="120"/>
    </w:pPr>
    <w:rPr>
      <w:rFonts w:ascii="Calibri" w:eastAsia="SimSun" w:hAnsi="Calibri" w:cs="Calibri"/>
      <w:lang w:eastAsia="ar-SA"/>
    </w:rPr>
  </w:style>
  <w:style w:type="character" w:customStyle="1" w:styleId="ae">
    <w:name w:val="Основной текст Знак"/>
    <w:basedOn w:val="a1"/>
    <w:link w:val="a0"/>
    <w:rsid w:val="002A3710"/>
    <w:rPr>
      <w:rFonts w:ascii="Calibri" w:eastAsia="SimSun" w:hAnsi="Calibri" w:cs="Calibri"/>
      <w:lang w:eastAsia="ar-SA"/>
    </w:rPr>
  </w:style>
  <w:style w:type="character" w:styleId="af">
    <w:name w:val="Strong"/>
    <w:basedOn w:val="a1"/>
    <w:qFormat/>
    <w:rsid w:val="002A3710"/>
    <w:rPr>
      <w:b/>
      <w:bCs/>
    </w:rPr>
  </w:style>
  <w:style w:type="paragraph" w:styleId="af0">
    <w:name w:val="header"/>
    <w:basedOn w:val="a"/>
    <w:link w:val="af1"/>
    <w:uiPriority w:val="99"/>
    <w:unhideWhenUsed/>
    <w:rsid w:val="006C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6C4C1F"/>
  </w:style>
  <w:style w:type="paragraph" w:styleId="af2">
    <w:name w:val="footer"/>
    <w:basedOn w:val="a"/>
    <w:link w:val="af3"/>
    <w:uiPriority w:val="99"/>
    <w:unhideWhenUsed/>
    <w:rsid w:val="006C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6C4C1F"/>
  </w:style>
  <w:style w:type="paragraph" w:styleId="af4">
    <w:name w:val="Normal (Web)"/>
    <w:basedOn w:val="a"/>
    <w:uiPriority w:val="99"/>
    <w:unhideWhenUsed/>
    <w:rsid w:val="002B53D0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533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1217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461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76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4519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522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4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2583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078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1162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4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497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7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98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47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0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6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29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105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06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0347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50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6559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8097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292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63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7736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@77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04F3E-D516-4D09-B83E-1F8A4902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RemenukKA@77.kadastr.ru</dc:creator>
  <cp:lastModifiedBy>Ременюк Кирилл Андреевич</cp:lastModifiedBy>
  <cp:revision>11</cp:revision>
  <cp:lastPrinted>2023-02-07T13:01:00Z</cp:lastPrinted>
  <dcterms:created xsi:type="dcterms:W3CDTF">2023-04-03T11:14:00Z</dcterms:created>
  <dcterms:modified xsi:type="dcterms:W3CDTF">2023-04-05T07:43:00Z</dcterms:modified>
</cp:coreProperties>
</file>