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МИХАЙЛОВО-ЯРЦЕВСКОЕ В </w:t>
      </w:r>
      <w:proofErr w:type="gramStart"/>
      <w:r>
        <w:rPr>
          <w:rFonts w:ascii="Times New Roman" w:hAnsi="Times New Roman"/>
          <w:b/>
          <w:sz w:val="28"/>
          <w:szCs w:val="28"/>
        </w:rPr>
        <w:t>ГОРОДЕ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МОСКВЕ</w:t>
      </w: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966" w:rsidRDefault="005C7966" w:rsidP="005C7966">
      <w:pPr>
        <w:pStyle w:val="ConsPlusTitle"/>
        <w:jc w:val="center"/>
      </w:pPr>
    </w:p>
    <w:p w:rsidR="005C7966" w:rsidRDefault="005C7966" w:rsidP="005C7966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C7966" w:rsidRPr="0045059F" w:rsidRDefault="00397759" w:rsidP="005C796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06 декабря</w:t>
      </w:r>
      <w:r w:rsidR="0077451B">
        <w:rPr>
          <w:rFonts w:ascii="Arial" w:hAnsi="Arial" w:cs="Arial"/>
          <w:b w:val="0"/>
          <w:sz w:val="24"/>
          <w:szCs w:val="24"/>
        </w:rPr>
        <w:t xml:space="preserve"> </w:t>
      </w:r>
      <w:r w:rsidR="005C7966">
        <w:rPr>
          <w:rFonts w:ascii="Arial" w:hAnsi="Arial" w:cs="Arial"/>
          <w:b w:val="0"/>
          <w:sz w:val="24"/>
          <w:szCs w:val="24"/>
        </w:rPr>
        <w:t>2017</w:t>
      </w:r>
      <w:r w:rsidR="005C7966"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5C796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1376C2">
        <w:rPr>
          <w:rFonts w:ascii="Arial" w:hAnsi="Arial" w:cs="Arial"/>
          <w:b w:val="0"/>
          <w:sz w:val="24"/>
          <w:szCs w:val="24"/>
        </w:rPr>
        <w:t xml:space="preserve">                              №2</w:t>
      </w:r>
      <w:r>
        <w:rPr>
          <w:rFonts w:ascii="Arial" w:hAnsi="Arial" w:cs="Arial"/>
          <w:b w:val="0"/>
          <w:sz w:val="24"/>
          <w:szCs w:val="24"/>
        </w:rPr>
        <w:t>/13</w:t>
      </w:r>
    </w:p>
    <w:p w:rsidR="005C7966" w:rsidRPr="0045059F" w:rsidRDefault="005C7966" w:rsidP="005C7966">
      <w:pPr>
        <w:pStyle w:val="ConsPlusTitle"/>
        <w:rPr>
          <w:rFonts w:ascii="Arial" w:hAnsi="Arial" w:cs="Arial"/>
          <w:sz w:val="24"/>
          <w:szCs w:val="24"/>
        </w:rPr>
      </w:pPr>
    </w:p>
    <w:p w:rsidR="005C7966" w:rsidRPr="005C7966" w:rsidRDefault="00D248A2" w:rsidP="00397759">
      <w:pPr>
        <w:pStyle w:val="ConsPlusTitle"/>
        <w:tabs>
          <w:tab w:val="left" w:pos="4111"/>
          <w:tab w:val="left" w:pos="4253"/>
        </w:tabs>
        <w:ind w:right="45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проекте «Схемы</w:t>
      </w:r>
      <w:r w:rsidR="001376C2" w:rsidRPr="001376C2">
        <w:rPr>
          <w:rFonts w:ascii="Arial" w:hAnsi="Arial" w:cs="Arial"/>
          <w:b w:val="0"/>
          <w:sz w:val="24"/>
          <w:szCs w:val="24"/>
        </w:rPr>
        <w:t xml:space="preserve"> электроснабжения города Москвы (распределительные сети напряжением 6-10-20 </w:t>
      </w:r>
      <w:proofErr w:type="spellStart"/>
      <w:r w:rsidR="001376C2" w:rsidRPr="001376C2">
        <w:rPr>
          <w:rFonts w:ascii="Arial" w:hAnsi="Arial" w:cs="Arial"/>
          <w:b w:val="0"/>
          <w:sz w:val="24"/>
          <w:szCs w:val="24"/>
        </w:rPr>
        <w:t>кВ</w:t>
      </w:r>
      <w:proofErr w:type="spellEnd"/>
      <w:r w:rsidR="001376C2" w:rsidRPr="001376C2">
        <w:rPr>
          <w:rFonts w:ascii="Arial" w:hAnsi="Arial" w:cs="Arial"/>
          <w:b w:val="0"/>
          <w:sz w:val="24"/>
          <w:szCs w:val="24"/>
        </w:rPr>
        <w:t>) на период до 2030 года с учетом присоединенных территорий</w:t>
      </w:r>
      <w:r w:rsidR="00DE3AA2">
        <w:rPr>
          <w:rFonts w:ascii="Arial" w:hAnsi="Arial" w:cs="Arial"/>
          <w:b w:val="0"/>
          <w:sz w:val="24"/>
          <w:szCs w:val="24"/>
        </w:rPr>
        <w:t>»</w:t>
      </w:r>
    </w:p>
    <w:p w:rsidR="005C7966" w:rsidRPr="0045059F" w:rsidRDefault="005C7966" w:rsidP="005C796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Default="00397759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1376C2">
        <w:rPr>
          <w:rFonts w:ascii="Arial" w:hAnsi="Arial" w:cs="Arial"/>
          <w:sz w:val="24"/>
          <w:szCs w:val="24"/>
        </w:rPr>
        <w:t>соответствии</w:t>
      </w:r>
      <w:proofErr w:type="gramEnd"/>
      <w:r w:rsidR="001376C2">
        <w:rPr>
          <w:rFonts w:ascii="Arial" w:hAnsi="Arial" w:cs="Arial"/>
          <w:sz w:val="24"/>
          <w:szCs w:val="24"/>
        </w:rPr>
        <w:t xml:space="preserve"> с</w:t>
      </w:r>
      <w:r w:rsidR="00EE4CA7">
        <w:rPr>
          <w:rFonts w:ascii="Arial" w:hAnsi="Arial" w:cs="Arial"/>
          <w:sz w:val="24"/>
          <w:szCs w:val="24"/>
        </w:rPr>
        <w:t xml:space="preserve"> </w:t>
      </w:r>
      <w:r w:rsidR="00D248A2">
        <w:rPr>
          <w:rFonts w:ascii="Arial" w:hAnsi="Arial" w:cs="Arial"/>
          <w:sz w:val="24"/>
          <w:szCs w:val="24"/>
        </w:rPr>
        <w:t>частью 2 статьи 69 Градостроительного кодекса города Москвы, в целях реализации Постановления Правительства Москвы от 14.12.2010г. №1067 ПП «О Схеме</w:t>
      </w:r>
      <w:r w:rsidR="00D248A2" w:rsidRPr="00D248A2">
        <w:rPr>
          <w:rFonts w:ascii="Arial" w:hAnsi="Arial" w:cs="Arial"/>
          <w:sz w:val="24"/>
          <w:szCs w:val="24"/>
        </w:rPr>
        <w:t xml:space="preserve"> электроснабжения города Москвы </w:t>
      </w:r>
      <w:r w:rsidR="00D248A2">
        <w:rPr>
          <w:rFonts w:ascii="Arial" w:hAnsi="Arial" w:cs="Arial"/>
          <w:sz w:val="24"/>
          <w:szCs w:val="24"/>
        </w:rPr>
        <w:t>на период до 202</w:t>
      </w:r>
      <w:r w:rsidR="00D248A2" w:rsidRPr="00D248A2">
        <w:rPr>
          <w:rFonts w:ascii="Arial" w:hAnsi="Arial" w:cs="Arial"/>
          <w:sz w:val="24"/>
          <w:szCs w:val="24"/>
        </w:rPr>
        <w:t xml:space="preserve">0 года </w:t>
      </w:r>
      <w:r w:rsidR="00D248A2" w:rsidRPr="00D248A2">
        <w:rPr>
          <w:rFonts w:ascii="Arial" w:hAnsi="Arial" w:cs="Arial"/>
          <w:sz w:val="24"/>
          <w:szCs w:val="24"/>
        </w:rPr>
        <w:t>(распределительные сети напряжен</w:t>
      </w:r>
      <w:r w:rsidR="00D248A2">
        <w:rPr>
          <w:rFonts w:ascii="Arial" w:hAnsi="Arial" w:cs="Arial"/>
          <w:sz w:val="24"/>
          <w:szCs w:val="24"/>
        </w:rPr>
        <w:t xml:space="preserve">ием 6-10-20 </w:t>
      </w:r>
      <w:proofErr w:type="spellStart"/>
      <w:r w:rsidR="00D248A2">
        <w:rPr>
          <w:rFonts w:ascii="Arial" w:hAnsi="Arial" w:cs="Arial"/>
          <w:sz w:val="24"/>
          <w:szCs w:val="24"/>
        </w:rPr>
        <w:t>кВ</w:t>
      </w:r>
      <w:proofErr w:type="spellEnd"/>
      <w:r w:rsidR="00D248A2">
        <w:rPr>
          <w:rFonts w:ascii="Arial" w:hAnsi="Arial" w:cs="Arial"/>
          <w:sz w:val="24"/>
          <w:szCs w:val="24"/>
        </w:rPr>
        <w:t>)», Уставом поселения Михайлово-Ярцевское, рассмотрев материалы проекта,</w:t>
      </w:r>
    </w:p>
    <w:p w:rsidR="005C7966" w:rsidRDefault="005C7966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5C7966" w:rsidRDefault="005C7966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77451B" w:rsidRPr="00344692" w:rsidRDefault="0077451B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1376C2" w:rsidRPr="001376C2" w:rsidRDefault="001376C2" w:rsidP="00A512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48A2">
        <w:rPr>
          <w:rFonts w:ascii="Arial" w:hAnsi="Arial" w:cs="Arial"/>
          <w:sz w:val="24"/>
          <w:szCs w:val="24"/>
        </w:rPr>
        <w:t xml:space="preserve"> Одобрить</w:t>
      </w:r>
      <w:r w:rsidR="00A51286">
        <w:rPr>
          <w:rFonts w:ascii="Arial" w:hAnsi="Arial" w:cs="Arial"/>
          <w:sz w:val="24"/>
          <w:szCs w:val="24"/>
        </w:rPr>
        <w:t xml:space="preserve"> проект</w:t>
      </w:r>
      <w:r w:rsidR="00D248A2">
        <w:rPr>
          <w:rFonts w:ascii="Arial" w:hAnsi="Arial" w:cs="Arial"/>
          <w:sz w:val="24"/>
          <w:szCs w:val="24"/>
        </w:rPr>
        <w:t xml:space="preserve"> «Схемы</w:t>
      </w:r>
      <w:r w:rsidR="00A51286" w:rsidRPr="00A51286">
        <w:t xml:space="preserve"> </w:t>
      </w:r>
      <w:r w:rsidRPr="001376C2">
        <w:rPr>
          <w:rFonts w:ascii="Arial" w:hAnsi="Arial" w:cs="Arial"/>
          <w:sz w:val="24"/>
          <w:szCs w:val="24"/>
        </w:rPr>
        <w:t xml:space="preserve">электроснабжения города Москвы (распределительные сети напряжением 6-10-20 </w:t>
      </w:r>
      <w:proofErr w:type="spellStart"/>
      <w:r w:rsidRPr="001376C2">
        <w:rPr>
          <w:rFonts w:ascii="Arial" w:hAnsi="Arial" w:cs="Arial"/>
          <w:sz w:val="24"/>
          <w:szCs w:val="24"/>
        </w:rPr>
        <w:t>кВ</w:t>
      </w:r>
      <w:proofErr w:type="spellEnd"/>
      <w:r w:rsidRPr="001376C2">
        <w:rPr>
          <w:rFonts w:ascii="Arial" w:hAnsi="Arial" w:cs="Arial"/>
          <w:sz w:val="24"/>
          <w:szCs w:val="24"/>
        </w:rPr>
        <w:t>) на период до 2030 года с учетом присоединенных территорий</w:t>
      </w:r>
      <w:r w:rsidR="00D248A2">
        <w:rPr>
          <w:rFonts w:ascii="Arial" w:hAnsi="Arial" w:cs="Arial"/>
          <w:sz w:val="24"/>
          <w:szCs w:val="24"/>
        </w:rPr>
        <w:t>»</w:t>
      </w:r>
      <w:r w:rsidR="0005263E">
        <w:rPr>
          <w:rFonts w:ascii="Arial" w:hAnsi="Arial" w:cs="Arial"/>
          <w:sz w:val="24"/>
          <w:szCs w:val="24"/>
        </w:rPr>
        <w:t>.</w:t>
      </w:r>
    </w:p>
    <w:p w:rsidR="005C118D" w:rsidRDefault="005C118D" w:rsidP="00A512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5263E">
        <w:rPr>
          <w:rFonts w:ascii="Arial" w:hAnsi="Arial" w:cs="Arial"/>
          <w:sz w:val="24"/>
          <w:szCs w:val="24"/>
        </w:rPr>
        <w:t>. Направить настоящее решение в Департамент жилищно-коммунального хозяйства города Москвы.</w:t>
      </w:r>
    </w:p>
    <w:p w:rsidR="00D248A2" w:rsidRPr="00D248A2" w:rsidRDefault="00D248A2" w:rsidP="00D248A2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248A2">
        <w:rPr>
          <w:rFonts w:ascii="Arial" w:hAnsi="Arial" w:cs="Arial"/>
          <w:sz w:val="24"/>
          <w:szCs w:val="24"/>
        </w:rPr>
        <w:t>Настоящее решение вступает в силу со дня принятия.</w:t>
      </w:r>
    </w:p>
    <w:p w:rsidR="00D248A2" w:rsidRPr="00D248A2" w:rsidRDefault="00D248A2" w:rsidP="00D248A2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248A2">
        <w:rPr>
          <w:rFonts w:ascii="Arial" w:hAnsi="Arial" w:cs="Arial"/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248A2" w:rsidRDefault="00D248A2" w:rsidP="00D248A2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248A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248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8A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5C7966" w:rsidRDefault="005C7966" w:rsidP="005C7966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Pr="002D6BC4" w:rsidRDefault="005C7966" w:rsidP="005C7966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ава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sectPr w:rsidR="0045059F" w:rsidRPr="0045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9" w:rsidRDefault="005A1A59" w:rsidP="0045059F">
      <w:pPr>
        <w:spacing w:after="0" w:line="240" w:lineRule="auto"/>
      </w:pPr>
      <w:r>
        <w:separator/>
      </w:r>
    </w:p>
  </w:endnote>
  <w:endnote w:type="continuationSeparator" w:id="0">
    <w:p w:rsidR="005A1A59" w:rsidRDefault="005A1A59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9" w:rsidRDefault="005A1A59" w:rsidP="0045059F">
      <w:pPr>
        <w:spacing w:after="0" w:line="240" w:lineRule="auto"/>
      </w:pPr>
      <w:r>
        <w:separator/>
      </w:r>
    </w:p>
  </w:footnote>
  <w:footnote w:type="continuationSeparator" w:id="0">
    <w:p w:rsidR="005A1A59" w:rsidRDefault="005A1A59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5263E"/>
    <w:rsid w:val="00057815"/>
    <w:rsid w:val="000605FF"/>
    <w:rsid w:val="00082ADB"/>
    <w:rsid w:val="001107DF"/>
    <w:rsid w:val="00123B82"/>
    <w:rsid w:val="001376C2"/>
    <w:rsid w:val="00160654"/>
    <w:rsid w:val="001B031C"/>
    <w:rsid w:val="001E51A9"/>
    <w:rsid w:val="001F1934"/>
    <w:rsid w:val="00200A08"/>
    <w:rsid w:val="002078C5"/>
    <w:rsid w:val="00282A5B"/>
    <w:rsid w:val="002D720E"/>
    <w:rsid w:val="002F36B4"/>
    <w:rsid w:val="00344692"/>
    <w:rsid w:val="00354AF9"/>
    <w:rsid w:val="00397759"/>
    <w:rsid w:val="003A7D55"/>
    <w:rsid w:val="003C270A"/>
    <w:rsid w:val="003C4059"/>
    <w:rsid w:val="003E7D0D"/>
    <w:rsid w:val="00416910"/>
    <w:rsid w:val="0045059F"/>
    <w:rsid w:val="004709AE"/>
    <w:rsid w:val="00527B09"/>
    <w:rsid w:val="00555A49"/>
    <w:rsid w:val="005A0BE5"/>
    <w:rsid w:val="005A1A59"/>
    <w:rsid w:val="005A6F2E"/>
    <w:rsid w:val="005C118D"/>
    <w:rsid w:val="005C7966"/>
    <w:rsid w:val="00650443"/>
    <w:rsid w:val="0067784E"/>
    <w:rsid w:val="00680F6F"/>
    <w:rsid w:val="00687ED0"/>
    <w:rsid w:val="006D7D16"/>
    <w:rsid w:val="006E21EE"/>
    <w:rsid w:val="00704D2B"/>
    <w:rsid w:val="00725417"/>
    <w:rsid w:val="007564C8"/>
    <w:rsid w:val="00762BBC"/>
    <w:rsid w:val="0077451B"/>
    <w:rsid w:val="007B0F13"/>
    <w:rsid w:val="007C1E49"/>
    <w:rsid w:val="007C4CB9"/>
    <w:rsid w:val="007D60F3"/>
    <w:rsid w:val="007F7D6C"/>
    <w:rsid w:val="00871B90"/>
    <w:rsid w:val="00925BAC"/>
    <w:rsid w:val="00976C61"/>
    <w:rsid w:val="00982C79"/>
    <w:rsid w:val="009C62B2"/>
    <w:rsid w:val="009D4D86"/>
    <w:rsid w:val="009E5EE6"/>
    <w:rsid w:val="009F3CD2"/>
    <w:rsid w:val="00A46353"/>
    <w:rsid w:val="00A51286"/>
    <w:rsid w:val="00A6772B"/>
    <w:rsid w:val="00AC41CE"/>
    <w:rsid w:val="00AC52BF"/>
    <w:rsid w:val="00BC534F"/>
    <w:rsid w:val="00C14250"/>
    <w:rsid w:val="00C34DC7"/>
    <w:rsid w:val="00C5511A"/>
    <w:rsid w:val="00C63EE9"/>
    <w:rsid w:val="00C75DAF"/>
    <w:rsid w:val="00C87496"/>
    <w:rsid w:val="00CA0E1B"/>
    <w:rsid w:val="00CB6EE9"/>
    <w:rsid w:val="00CC6E15"/>
    <w:rsid w:val="00D0340B"/>
    <w:rsid w:val="00D109C6"/>
    <w:rsid w:val="00D13AA5"/>
    <w:rsid w:val="00D248A2"/>
    <w:rsid w:val="00D5381E"/>
    <w:rsid w:val="00D6506D"/>
    <w:rsid w:val="00D73675"/>
    <w:rsid w:val="00DE3AA2"/>
    <w:rsid w:val="00E374D6"/>
    <w:rsid w:val="00E640C6"/>
    <w:rsid w:val="00E745A3"/>
    <w:rsid w:val="00EC6BEE"/>
    <w:rsid w:val="00EE4CA7"/>
    <w:rsid w:val="00EE5010"/>
    <w:rsid w:val="00F347CD"/>
    <w:rsid w:val="00F4717E"/>
    <w:rsid w:val="00F6243D"/>
    <w:rsid w:val="00F7292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cp:lastPrinted>2017-12-06T12:30:00Z</cp:lastPrinted>
  <dcterms:created xsi:type="dcterms:W3CDTF">2017-12-04T14:25:00Z</dcterms:created>
  <dcterms:modified xsi:type="dcterms:W3CDTF">2017-12-06T12:30:00Z</dcterms:modified>
</cp:coreProperties>
</file>