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F085A" w14:textId="0EF724AB" w:rsidR="007671CE" w:rsidRDefault="004F24C3" w:rsidP="00207AE1">
      <w:r>
        <w:rPr>
          <w:noProof/>
          <w:lang w:eastAsia="ru-RU"/>
        </w:rPr>
        <w:drawing>
          <wp:inline distT="0" distB="0" distL="0" distR="0" wp14:anchorId="3A466700" wp14:editId="39EA2B4A">
            <wp:extent cx="2176145" cy="657225"/>
            <wp:effectExtent l="0" t="0" r="0" b="0"/>
            <wp:docPr id="5" name="Рисунок 5" descr="\\fileserver\Отдел контроля и анализа деятельности\СМИ\Логотип Роскадастр\новый_голубой\ФГБУ\Логотип 2 Москв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\\fileserver\Отдел контроля и анализа деятельности\СМИ\Логотип Роскадастр\новый_голубой\ФГБУ\Логотип 2 Москв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3F4AD" w14:textId="77777777" w:rsidR="008E5DA7" w:rsidRDefault="008E5DA7" w:rsidP="00207AE1"/>
    <w:p w14:paraId="4373BB46" w14:textId="6B22B573" w:rsidR="000532A3" w:rsidRDefault="00820B79" w:rsidP="003A74F6">
      <w:pPr>
        <w:shd w:val="clear" w:color="auto" w:fill="FFFFFF"/>
        <w:spacing w:after="120"/>
        <w:jc w:val="center"/>
        <w:rPr>
          <w:rFonts w:ascii="Times New Roman" w:eastAsia="Lucida Sans Unicode" w:hAnsi="Times New Roman" w:cs="Times New Roman"/>
          <w:b/>
          <w:bCs/>
          <w:sz w:val="32"/>
          <w:szCs w:val="28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sz w:val="32"/>
          <w:szCs w:val="28"/>
          <w:lang w:eastAsia="ar-SA"/>
        </w:rPr>
        <w:t xml:space="preserve">Москвичи могут получить </w:t>
      </w:r>
      <w:r w:rsidRPr="00820B79">
        <w:rPr>
          <w:rFonts w:ascii="Times New Roman" w:eastAsia="Lucida Sans Unicode" w:hAnsi="Times New Roman" w:cs="Times New Roman"/>
          <w:b/>
          <w:bCs/>
          <w:sz w:val="32"/>
          <w:szCs w:val="28"/>
          <w:lang w:eastAsia="ar-SA"/>
        </w:rPr>
        <w:t>консультацию в сфере оборота недвижимости</w:t>
      </w:r>
      <w:r w:rsidR="00DB32CE">
        <w:rPr>
          <w:rFonts w:ascii="Times New Roman" w:eastAsia="Lucida Sans Unicode" w:hAnsi="Times New Roman" w:cs="Times New Roman"/>
          <w:b/>
          <w:bCs/>
          <w:sz w:val="32"/>
          <w:szCs w:val="28"/>
          <w:lang w:eastAsia="ar-SA"/>
        </w:rPr>
        <w:t xml:space="preserve"> в столичном Роскадастре</w:t>
      </w:r>
    </w:p>
    <w:p w14:paraId="1D9D83D2" w14:textId="67F53DAC" w:rsidR="00542506" w:rsidRPr="00542506" w:rsidRDefault="00AE317C" w:rsidP="00547F23">
      <w:pPr>
        <w:shd w:val="clear" w:color="auto" w:fill="FFFFFF"/>
        <w:spacing w:after="120"/>
        <w:ind w:firstLine="709"/>
        <w:jc w:val="both"/>
        <w:rPr>
          <w:rFonts w:ascii="Times New Roman" w:eastAsia="Lucida Sans Unicode" w:hAnsi="Times New Roman" w:cs="Times New Roman"/>
          <w:bCs/>
          <w:i/>
          <w:sz w:val="28"/>
          <w:szCs w:val="28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bCs/>
          <w:i/>
          <w:sz w:val="28"/>
          <w:szCs w:val="28"/>
          <w:lang w:eastAsia="ar-SA"/>
        </w:rPr>
        <w:t>Роскадастр</w:t>
      </w:r>
      <w:proofErr w:type="spellEnd"/>
      <w:r>
        <w:rPr>
          <w:rFonts w:ascii="Times New Roman" w:eastAsia="Lucida Sans Unicode" w:hAnsi="Times New Roman" w:cs="Times New Roman"/>
          <w:bCs/>
          <w:i/>
          <w:sz w:val="28"/>
          <w:szCs w:val="28"/>
          <w:lang w:eastAsia="ar-SA"/>
        </w:rPr>
        <w:t xml:space="preserve"> по Москве</w:t>
      </w:r>
      <w:r w:rsidR="00542506" w:rsidRPr="00542506">
        <w:rPr>
          <w:rFonts w:ascii="Times New Roman" w:eastAsia="Lucida Sans Unicode" w:hAnsi="Times New Roman" w:cs="Times New Roman"/>
          <w:bCs/>
          <w:i/>
          <w:sz w:val="28"/>
          <w:szCs w:val="28"/>
          <w:lang w:eastAsia="ar-SA"/>
        </w:rPr>
        <w:t xml:space="preserve"> </w:t>
      </w:r>
      <w:r w:rsidR="00B26BF2">
        <w:rPr>
          <w:rFonts w:ascii="Times New Roman" w:eastAsia="Lucida Sans Unicode" w:hAnsi="Times New Roman" w:cs="Times New Roman"/>
          <w:bCs/>
          <w:i/>
          <w:sz w:val="28"/>
          <w:szCs w:val="28"/>
          <w:lang w:eastAsia="ar-SA"/>
        </w:rPr>
        <w:t>рассказал о</w:t>
      </w:r>
      <w:r w:rsidR="00820B79">
        <w:rPr>
          <w:rFonts w:ascii="Times New Roman" w:eastAsia="Lucida Sans Unicode" w:hAnsi="Times New Roman" w:cs="Times New Roman"/>
          <w:bCs/>
          <w:i/>
          <w:sz w:val="28"/>
          <w:szCs w:val="28"/>
          <w:lang w:eastAsia="ar-SA"/>
        </w:rPr>
        <w:t>б оказании услуг в сфере земельно-имущественных отношений</w:t>
      </w:r>
      <w:r w:rsidR="004C1F4F">
        <w:rPr>
          <w:rFonts w:ascii="Times New Roman" w:eastAsia="Lucida Sans Unicode" w:hAnsi="Times New Roman" w:cs="Times New Roman"/>
          <w:bCs/>
          <w:i/>
          <w:sz w:val="28"/>
          <w:szCs w:val="28"/>
          <w:lang w:eastAsia="ar-SA"/>
        </w:rPr>
        <w:t>, в том числе анализа сведений из</w:t>
      </w:r>
      <w:r w:rsidR="00820B79">
        <w:rPr>
          <w:rFonts w:ascii="Times New Roman" w:eastAsia="Lucida Sans Unicode" w:hAnsi="Times New Roman" w:cs="Times New Roman"/>
          <w:bCs/>
          <w:i/>
          <w:sz w:val="28"/>
          <w:szCs w:val="28"/>
          <w:lang w:eastAsia="ar-SA"/>
        </w:rPr>
        <w:t xml:space="preserve"> </w:t>
      </w:r>
      <w:r w:rsidR="00B26BF2">
        <w:rPr>
          <w:rFonts w:ascii="Times New Roman" w:eastAsia="Lucida Sans Unicode" w:hAnsi="Times New Roman" w:cs="Times New Roman"/>
          <w:bCs/>
          <w:i/>
          <w:sz w:val="28"/>
          <w:szCs w:val="28"/>
          <w:lang w:eastAsia="ar-SA"/>
        </w:rPr>
        <w:t>ЕГРН</w:t>
      </w:r>
    </w:p>
    <w:p w14:paraId="54C46A09" w14:textId="2FDE3AFE" w:rsidR="00A45B25" w:rsidRPr="00A45B25" w:rsidRDefault="004C1F4F" w:rsidP="004C1F4F">
      <w:pPr>
        <w:pStyle w:val="af4"/>
        <w:spacing w:after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4C1F4F">
        <w:rPr>
          <w:b/>
          <w:color w:val="000000"/>
          <w:sz w:val="28"/>
          <w:szCs w:val="28"/>
        </w:rPr>
        <w:t xml:space="preserve">При оформлении сделок с недвижимостью многие опасаются стать жертвой мошенников и нуждаются в совете </w:t>
      </w:r>
      <w:r>
        <w:rPr>
          <w:b/>
          <w:color w:val="000000"/>
          <w:sz w:val="28"/>
          <w:szCs w:val="28"/>
        </w:rPr>
        <w:t>экспертов</w:t>
      </w:r>
      <w:r w:rsidR="00B2200C">
        <w:rPr>
          <w:b/>
          <w:color w:val="000000"/>
          <w:sz w:val="28"/>
          <w:szCs w:val="28"/>
        </w:rPr>
        <w:t xml:space="preserve"> или юридической консультации</w:t>
      </w:r>
      <w:r w:rsidRPr="004C1F4F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За подробными разъяснениями </w:t>
      </w:r>
      <w:r w:rsidR="00B2200C">
        <w:rPr>
          <w:b/>
          <w:color w:val="000000"/>
          <w:sz w:val="28"/>
          <w:szCs w:val="28"/>
        </w:rPr>
        <w:t xml:space="preserve">и профессиональными рекомендациями </w:t>
      </w:r>
      <w:r w:rsidR="00B2200C" w:rsidRPr="004C1F4F">
        <w:rPr>
          <w:b/>
          <w:color w:val="000000"/>
          <w:sz w:val="28"/>
          <w:szCs w:val="28"/>
        </w:rPr>
        <w:t>в сфере недвижимости</w:t>
      </w:r>
      <w:r w:rsidR="00B2200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москвичи</w:t>
      </w:r>
      <w:r w:rsidRPr="004C1F4F">
        <w:rPr>
          <w:b/>
          <w:color w:val="000000"/>
          <w:sz w:val="28"/>
          <w:szCs w:val="28"/>
        </w:rPr>
        <w:t xml:space="preserve"> могут обратиться к специалистам </w:t>
      </w:r>
      <w:r>
        <w:rPr>
          <w:b/>
          <w:color w:val="000000"/>
          <w:sz w:val="28"/>
          <w:szCs w:val="28"/>
        </w:rPr>
        <w:t xml:space="preserve">столичного </w:t>
      </w:r>
      <w:proofErr w:type="spellStart"/>
      <w:r>
        <w:rPr>
          <w:b/>
          <w:color w:val="000000"/>
          <w:sz w:val="28"/>
          <w:szCs w:val="28"/>
        </w:rPr>
        <w:t>Роскадастра</w:t>
      </w:r>
      <w:proofErr w:type="spellEnd"/>
      <w:r w:rsidRPr="004C1F4F">
        <w:rPr>
          <w:b/>
          <w:color w:val="000000"/>
          <w:sz w:val="28"/>
          <w:szCs w:val="28"/>
        </w:rPr>
        <w:t>.</w:t>
      </w:r>
    </w:p>
    <w:p w14:paraId="41EAB6B9" w14:textId="133C49B8" w:rsidR="00C30042" w:rsidRDefault="00C30042" w:rsidP="00542506">
      <w:pPr>
        <w:pStyle w:val="af4"/>
        <w:spacing w:after="0" w:line="276" w:lineRule="auto"/>
        <w:ind w:firstLine="708"/>
        <w:jc w:val="both"/>
        <w:rPr>
          <w:color w:val="000000"/>
          <w:sz w:val="28"/>
          <w:szCs w:val="28"/>
        </w:rPr>
      </w:pPr>
      <w:r w:rsidRPr="00C30042">
        <w:rPr>
          <w:color w:val="000000"/>
          <w:sz w:val="28"/>
          <w:szCs w:val="28"/>
        </w:rPr>
        <w:t>В спектр консультационных услуг входят</w:t>
      </w:r>
      <w:r w:rsidR="00B2200C">
        <w:rPr>
          <w:color w:val="000000"/>
          <w:sz w:val="28"/>
          <w:szCs w:val="28"/>
        </w:rPr>
        <w:t>:</w:t>
      </w:r>
      <w:r w:rsidRPr="00C30042">
        <w:rPr>
          <w:color w:val="000000"/>
          <w:sz w:val="28"/>
          <w:szCs w:val="28"/>
        </w:rPr>
        <w:t xml:space="preserve"> консультации по составу пакета документов для имущественных сделок</w:t>
      </w:r>
      <w:r w:rsidR="00B2200C">
        <w:rPr>
          <w:color w:val="000000"/>
          <w:sz w:val="28"/>
          <w:szCs w:val="28"/>
        </w:rPr>
        <w:t>;</w:t>
      </w:r>
      <w:r w:rsidRPr="00C30042">
        <w:rPr>
          <w:color w:val="000000"/>
          <w:sz w:val="28"/>
          <w:szCs w:val="28"/>
        </w:rPr>
        <w:t xml:space="preserve"> устное консультирование</w:t>
      </w:r>
      <w:r w:rsidR="00B2200C">
        <w:rPr>
          <w:color w:val="000000"/>
          <w:sz w:val="28"/>
          <w:szCs w:val="28"/>
        </w:rPr>
        <w:t>;</w:t>
      </w:r>
      <w:r w:rsidRPr="00C30042">
        <w:rPr>
          <w:color w:val="000000"/>
          <w:sz w:val="28"/>
          <w:szCs w:val="28"/>
        </w:rPr>
        <w:t xml:space="preserve"> оформление догов</w:t>
      </w:r>
      <w:r w:rsidR="00B2200C">
        <w:rPr>
          <w:color w:val="000000"/>
          <w:sz w:val="28"/>
          <w:szCs w:val="28"/>
        </w:rPr>
        <w:t>оров в простой письменной форме; аудит недвижимости;</w:t>
      </w:r>
      <w:r w:rsidRPr="00C30042">
        <w:rPr>
          <w:color w:val="000000"/>
          <w:sz w:val="28"/>
          <w:szCs w:val="28"/>
        </w:rPr>
        <w:t xml:space="preserve"> подготовка </w:t>
      </w:r>
      <w:r w:rsidR="00F7413D">
        <w:rPr>
          <w:color w:val="000000"/>
          <w:sz w:val="28"/>
          <w:szCs w:val="28"/>
        </w:rPr>
        <w:t>рекомендаций</w:t>
      </w:r>
      <w:r w:rsidRPr="00C30042">
        <w:rPr>
          <w:color w:val="000000"/>
          <w:sz w:val="28"/>
          <w:szCs w:val="28"/>
        </w:rPr>
        <w:t xml:space="preserve"> с подробными разъяснениями и ссылками на нормы действующего законодательства.</w:t>
      </w:r>
    </w:p>
    <w:p w14:paraId="11308BB8" w14:textId="7B8CFC0A" w:rsidR="00351E6D" w:rsidRDefault="004C1F4F" w:rsidP="00542506">
      <w:pPr>
        <w:pStyle w:val="af4"/>
        <w:spacing w:after="0" w:line="276" w:lineRule="auto"/>
        <w:ind w:firstLine="708"/>
        <w:jc w:val="both"/>
        <w:rPr>
          <w:sz w:val="28"/>
          <w:szCs w:val="28"/>
        </w:rPr>
      </w:pPr>
      <w:r w:rsidRPr="00C30042">
        <w:rPr>
          <w:i/>
          <w:sz w:val="28"/>
          <w:szCs w:val="28"/>
        </w:rPr>
        <w:t>«Консультационные услуги оказываются как для физических, так</w:t>
      </w:r>
      <w:r w:rsidR="00C30042">
        <w:rPr>
          <w:i/>
          <w:sz w:val="28"/>
          <w:szCs w:val="28"/>
        </w:rPr>
        <w:t xml:space="preserve"> </w:t>
      </w:r>
      <w:r w:rsidRPr="00C30042">
        <w:rPr>
          <w:i/>
          <w:sz w:val="28"/>
          <w:szCs w:val="28"/>
        </w:rPr>
        <w:t xml:space="preserve">и </w:t>
      </w:r>
      <w:r w:rsidR="00C30042">
        <w:rPr>
          <w:i/>
          <w:sz w:val="28"/>
          <w:szCs w:val="28"/>
        </w:rPr>
        <w:t xml:space="preserve">для </w:t>
      </w:r>
      <w:r w:rsidRPr="00C30042">
        <w:rPr>
          <w:i/>
          <w:sz w:val="28"/>
          <w:szCs w:val="28"/>
        </w:rPr>
        <w:t>юридических лиц</w:t>
      </w:r>
      <w:r w:rsidR="00C30042">
        <w:rPr>
          <w:i/>
          <w:sz w:val="28"/>
          <w:szCs w:val="28"/>
        </w:rPr>
        <w:t>.</w:t>
      </w:r>
      <w:r w:rsidR="00C30042" w:rsidRPr="00C30042">
        <w:rPr>
          <w:i/>
          <w:sz w:val="28"/>
          <w:szCs w:val="28"/>
        </w:rPr>
        <w:t xml:space="preserve"> Высококвалифицированная консультация от </w:t>
      </w:r>
      <w:r w:rsidR="00C30042">
        <w:rPr>
          <w:i/>
          <w:sz w:val="28"/>
          <w:szCs w:val="28"/>
        </w:rPr>
        <w:t>экспертов</w:t>
      </w:r>
      <w:r w:rsidR="00C30042" w:rsidRPr="00C30042">
        <w:rPr>
          <w:i/>
          <w:sz w:val="28"/>
          <w:szCs w:val="28"/>
        </w:rPr>
        <w:t xml:space="preserve"> с многолетним опытом работы поможет при решении вопросов в сфере оборота недвижимости</w:t>
      </w:r>
      <w:r w:rsidR="00C30042">
        <w:rPr>
          <w:i/>
          <w:sz w:val="28"/>
          <w:szCs w:val="28"/>
        </w:rPr>
        <w:t>»</w:t>
      </w:r>
      <w:r w:rsidRPr="004C1F4F">
        <w:rPr>
          <w:sz w:val="28"/>
          <w:szCs w:val="28"/>
        </w:rPr>
        <w:t xml:space="preserve">, − отметил </w:t>
      </w:r>
      <w:r w:rsidRPr="00C30042">
        <w:rPr>
          <w:b/>
          <w:sz w:val="28"/>
          <w:szCs w:val="28"/>
        </w:rPr>
        <w:t>заместитель директора</w:t>
      </w:r>
      <w:r w:rsidR="00C30042">
        <w:rPr>
          <w:b/>
          <w:sz w:val="28"/>
          <w:szCs w:val="28"/>
        </w:rPr>
        <w:t>-главный технолог</w:t>
      </w:r>
      <w:r w:rsidRPr="00C30042">
        <w:rPr>
          <w:b/>
          <w:sz w:val="28"/>
          <w:szCs w:val="28"/>
        </w:rPr>
        <w:t xml:space="preserve"> </w:t>
      </w:r>
      <w:r w:rsidR="00C30042" w:rsidRPr="00C30042">
        <w:rPr>
          <w:b/>
          <w:sz w:val="28"/>
          <w:szCs w:val="28"/>
        </w:rPr>
        <w:t>филиала ППК «</w:t>
      </w:r>
      <w:proofErr w:type="spellStart"/>
      <w:r w:rsidR="00C30042" w:rsidRPr="00C30042">
        <w:rPr>
          <w:b/>
          <w:sz w:val="28"/>
          <w:szCs w:val="28"/>
        </w:rPr>
        <w:t>Роскадастр</w:t>
      </w:r>
      <w:proofErr w:type="spellEnd"/>
      <w:r w:rsidR="00C30042" w:rsidRPr="00C30042">
        <w:rPr>
          <w:b/>
          <w:sz w:val="28"/>
          <w:szCs w:val="28"/>
        </w:rPr>
        <w:t>» по Москве Виктор Горелышев</w:t>
      </w:r>
      <w:r w:rsidRPr="00C30042">
        <w:rPr>
          <w:b/>
          <w:sz w:val="28"/>
          <w:szCs w:val="28"/>
        </w:rPr>
        <w:t>.</w:t>
      </w:r>
    </w:p>
    <w:p w14:paraId="5D224C34" w14:textId="073BF03F" w:rsidR="00C30042" w:rsidRDefault="00C30042" w:rsidP="00542506">
      <w:pPr>
        <w:pStyle w:val="af4"/>
        <w:spacing w:after="0" w:line="276" w:lineRule="auto"/>
        <w:ind w:firstLine="708"/>
        <w:jc w:val="both"/>
        <w:rPr>
          <w:sz w:val="28"/>
          <w:szCs w:val="28"/>
        </w:rPr>
      </w:pPr>
      <w:r w:rsidRPr="00C30042">
        <w:rPr>
          <w:sz w:val="28"/>
          <w:szCs w:val="28"/>
        </w:rPr>
        <w:t xml:space="preserve">За консультацией обращаются </w:t>
      </w:r>
      <w:r>
        <w:rPr>
          <w:sz w:val="28"/>
          <w:szCs w:val="28"/>
        </w:rPr>
        <w:t xml:space="preserve">с </w:t>
      </w:r>
      <w:r w:rsidRPr="00C30042">
        <w:rPr>
          <w:sz w:val="28"/>
          <w:szCs w:val="28"/>
        </w:rPr>
        <w:t>различными вопросами: подготовка документов для проведения</w:t>
      </w:r>
      <w:r w:rsidR="002D111A">
        <w:rPr>
          <w:sz w:val="28"/>
          <w:szCs w:val="28"/>
        </w:rPr>
        <w:t xml:space="preserve"> сделки или</w:t>
      </w:r>
      <w:r w:rsidRPr="00C30042">
        <w:rPr>
          <w:sz w:val="28"/>
          <w:szCs w:val="28"/>
        </w:rPr>
        <w:t xml:space="preserve"> кадастрового учета, земельные споры, внесение сведений в реестр недвижимости </w:t>
      </w:r>
      <w:r>
        <w:rPr>
          <w:sz w:val="28"/>
          <w:szCs w:val="28"/>
        </w:rPr>
        <w:t>и много</w:t>
      </w:r>
      <w:r w:rsidR="00F7413D">
        <w:rPr>
          <w:sz w:val="28"/>
          <w:szCs w:val="28"/>
        </w:rPr>
        <w:t>е</w:t>
      </w:r>
      <w:r>
        <w:rPr>
          <w:sz w:val="28"/>
          <w:szCs w:val="28"/>
        </w:rPr>
        <w:t xml:space="preserve"> другое</w:t>
      </w:r>
      <w:r w:rsidRPr="00C30042">
        <w:rPr>
          <w:sz w:val="28"/>
          <w:szCs w:val="28"/>
        </w:rPr>
        <w:t xml:space="preserve">. </w:t>
      </w:r>
    </w:p>
    <w:p w14:paraId="6E466207" w14:textId="6CD8B6CB" w:rsidR="00B2200C" w:rsidRDefault="00B2200C" w:rsidP="00B2200C">
      <w:pPr>
        <w:pStyle w:val="af4"/>
        <w:spacing w:after="0" w:line="276" w:lineRule="auto"/>
        <w:ind w:firstLine="708"/>
        <w:jc w:val="both"/>
        <w:rPr>
          <w:color w:val="000000"/>
          <w:sz w:val="28"/>
          <w:szCs w:val="28"/>
        </w:rPr>
      </w:pPr>
      <w:r w:rsidRPr="00B2200C">
        <w:rPr>
          <w:i/>
          <w:color w:val="000000"/>
          <w:sz w:val="28"/>
          <w:szCs w:val="28"/>
        </w:rPr>
        <w:t xml:space="preserve">«Предоставление подобного рода услуг на базе </w:t>
      </w:r>
      <w:proofErr w:type="spellStart"/>
      <w:r w:rsidRPr="00B2200C">
        <w:rPr>
          <w:i/>
          <w:color w:val="000000"/>
          <w:sz w:val="28"/>
          <w:szCs w:val="28"/>
        </w:rPr>
        <w:t>Роскадастра</w:t>
      </w:r>
      <w:proofErr w:type="spellEnd"/>
      <w:r w:rsidRPr="00B2200C">
        <w:rPr>
          <w:i/>
          <w:color w:val="000000"/>
          <w:sz w:val="28"/>
          <w:szCs w:val="28"/>
        </w:rPr>
        <w:t xml:space="preserve"> дает возможность </w:t>
      </w:r>
      <w:r w:rsidR="00F41533">
        <w:rPr>
          <w:i/>
          <w:color w:val="000000"/>
          <w:sz w:val="28"/>
          <w:szCs w:val="28"/>
        </w:rPr>
        <w:t>в максимально сжатые сроки</w:t>
      </w:r>
      <w:r w:rsidR="00F41533" w:rsidRPr="00B2200C">
        <w:rPr>
          <w:i/>
          <w:color w:val="000000"/>
          <w:sz w:val="28"/>
          <w:szCs w:val="28"/>
        </w:rPr>
        <w:t xml:space="preserve"> </w:t>
      </w:r>
      <w:r w:rsidRPr="00B2200C">
        <w:rPr>
          <w:i/>
          <w:color w:val="000000"/>
          <w:sz w:val="28"/>
          <w:szCs w:val="28"/>
        </w:rPr>
        <w:t>получить консультацию</w:t>
      </w:r>
      <w:r w:rsidR="007D5905">
        <w:rPr>
          <w:i/>
          <w:color w:val="000000"/>
          <w:sz w:val="28"/>
          <w:szCs w:val="28"/>
        </w:rPr>
        <w:t xml:space="preserve"> от</w:t>
      </w:r>
      <w:r w:rsidRPr="00B2200C">
        <w:rPr>
          <w:i/>
          <w:color w:val="000000"/>
          <w:sz w:val="28"/>
          <w:szCs w:val="28"/>
        </w:rPr>
        <w:t xml:space="preserve"> экспертов, непосредственно работающих в учетно-регистрационной сфере,</w:t>
      </w:r>
      <w:r>
        <w:rPr>
          <w:color w:val="000000"/>
          <w:sz w:val="28"/>
          <w:szCs w:val="28"/>
        </w:rPr>
        <w:t xml:space="preserve"> - добавил </w:t>
      </w:r>
      <w:r w:rsidRPr="00C30042">
        <w:rPr>
          <w:b/>
          <w:sz w:val="28"/>
          <w:szCs w:val="28"/>
        </w:rPr>
        <w:t>Виктор Горелышев.</w:t>
      </w:r>
      <w:r w:rsidR="00F41533">
        <w:rPr>
          <w:b/>
          <w:sz w:val="28"/>
          <w:szCs w:val="28"/>
        </w:rPr>
        <w:t xml:space="preserve"> </w:t>
      </w:r>
      <w:r w:rsidR="00F41533" w:rsidRPr="00F41533">
        <w:rPr>
          <w:i/>
          <w:sz w:val="28"/>
          <w:szCs w:val="28"/>
        </w:rPr>
        <w:t>– Мы всегда на связи с клиентами и оказываем консультации в любое удобное для них время</w:t>
      </w:r>
      <w:r w:rsidR="00F41533">
        <w:rPr>
          <w:i/>
          <w:sz w:val="28"/>
          <w:szCs w:val="28"/>
        </w:rPr>
        <w:t>»</w:t>
      </w:r>
      <w:r w:rsidR="00F41533" w:rsidRPr="00F41533">
        <w:rPr>
          <w:i/>
          <w:sz w:val="28"/>
          <w:szCs w:val="28"/>
        </w:rPr>
        <w:t>.</w:t>
      </w:r>
    </w:p>
    <w:p w14:paraId="1BFF52E0" w14:textId="25C6B222" w:rsidR="002D111A" w:rsidRPr="00FB3DCD" w:rsidRDefault="00C30042" w:rsidP="00542506">
      <w:pPr>
        <w:pStyle w:val="af4"/>
        <w:spacing w:after="0" w:line="276" w:lineRule="auto"/>
        <w:ind w:firstLine="708"/>
        <w:jc w:val="both"/>
        <w:rPr>
          <w:sz w:val="28"/>
          <w:szCs w:val="28"/>
        </w:rPr>
      </w:pPr>
      <w:r w:rsidRPr="00C30042">
        <w:rPr>
          <w:sz w:val="28"/>
          <w:szCs w:val="28"/>
        </w:rPr>
        <w:t>За</w:t>
      </w:r>
      <w:r>
        <w:rPr>
          <w:sz w:val="28"/>
          <w:szCs w:val="28"/>
        </w:rPr>
        <w:t xml:space="preserve">казать в столице консультационную услугу </w:t>
      </w:r>
      <w:r w:rsidRPr="00C30042">
        <w:rPr>
          <w:sz w:val="28"/>
          <w:szCs w:val="28"/>
        </w:rPr>
        <w:t>в сфере земельно-имущественных отношений можно по телефону</w:t>
      </w:r>
      <w:r w:rsidR="00342158">
        <w:rPr>
          <w:sz w:val="28"/>
          <w:szCs w:val="28"/>
        </w:rPr>
        <w:t>:</w:t>
      </w:r>
      <w:r w:rsidRPr="00C30042">
        <w:rPr>
          <w:sz w:val="28"/>
          <w:szCs w:val="28"/>
        </w:rPr>
        <w:t xml:space="preserve"> </w:t>
      </w:r>
      <w:r w:rsidRPr="00342158">
        <w:rPr>
          <w:b/>
          <w:sz w:val="28"/>
          <w:szCs w:val="28"/>
        </w:rPr>
        <w:t>8 (495) 587-78-55 доб. 24-15</w:t>
      </w:r>
      <w:r w:rsidRPr="00C30042">
        <w:rPr>
          <w:sz w:val="28"/>
          <w:szCs w:val="28"/>
        </w:rPr>
        <w:t xml:space="preserve">, а также на сайте </w:t>
      </w:r>
      <w:hyperlink r:id="rId9" w:history="1">
        <w:r w:rsidRPr="0074342A">
          <w:rPr>
            <w:rStyle w:val="a6"/>
            <w:sz w:val="28"/>
            <w:szCs w:val="28"/>
          </w:rPr>
          <w:t>https://kadastr.ru</w:t>
        </w:r>
      </w:hyperlink>
      <w:r w:rsidRPr="00C300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B3DCD">
        <w:rPr>
          <w:sz w:val="28"/>
          <w:szCs w:val="28"/>
        </w:rPr>
        <w:t xml:space="preserve">Услуга оказывается в любом офисе </w:t>
      </w:r>
      <w:proofErr w:type="spellStart"/>
      <w:r w:rsidR="00FB3DCD">
        <w:rPr>
          <w:sz w:val="28"/>
          <w:szCs w:val="28"/>
        </w:rPr>
        <w:t>Роскадастра</w:t>
      </w:r>
      <w:proofErr w:type="spellEnd"/>
      <w:r w:rsidR="00FB3DCD">
        <w:rPr>
          <w:sz w:val="28"/>
          <w:szCs w:val="28"/>
        </w:rPr>
        <w:t xml:space="preserve"> по Москве. </w:t>
      </w:r>
      <w:r w:rsidR="001F4AD8">
        <w:rPr>
          <w:sz w:val="28"/>
          <w:szCs w:val="28"/>
        </w:rPr>
        <w:t>Подробная и</w:t>
      </w:r>
      <w:r w:rsidR="004C1F4F" w:rsidRPr="004C1F4F">
        <w:rPr>
          <w:sz w:val="28"/>
          <w:szCs w:val="28"/>
        </w:rPr>
        <w:t>нформация о тарифах размещена в разделе «</w:t>
      </w:r>
      <w:hyperlink r:id="rId10" w:history="1">
        <w:r w:rsidR="002475CD" w:rsidRPr="002475CD">
          <w:rPr>
            <w:rStyle w:val="a6"/>
            <w:sz w:val="28"/>
            <w:szCs w:val="28"/>
          </w:rPr>
          <w:t>Получить консультацию</w:t>
        </w:r>
      </w:hyperlink>
      <w:r w:rsidR="004C1F4F" w:rsidRPr="004C1F4F">
        <w:rPr>
          <w:sz w:val="28"/>
          <w:szCs w:val="28"/>
        </w:rPr>
        <w:t>».</w:t>
      </w:r>
      <w:r w:rsidR="002D111A">
        <w:rPr>
          <w:sz w:val="28"/>
          <w:szCs w:val="28"/>
        </w:rPr>
        <w:t xml:space="preserve"> </w:t>
      </w:r>
      <w:r w:rsidR="00FB3DCD">
        <w:rPr>
          <w:sz w:val="28"/>
          <w:szCs w:val="28"/>
        </w:rPr>
        <w:t>Для удобства граждан оплата консультационных</w:t>
      </w:r>
      <w:r w:rsidR="00FB3DCD" w:rsidRPr="00FB3DCD">
        <w:rPr>
          <w:sz w:val="28"/>
          <w:szCs w:val="28"/>
        </w:rPr>
        <w:t xml:space="preserve"> </w:t>
      </w:r>
      <w:r w:rsidR="00FB3DCD">
        <w:rPr>
          <w:sz w:val="28"/>
          <w:szCs w:val="28"/>
        </w:rPr>
        <w:t xml:space="preserve">услуг возможна с помощью </w:t>
      </w:r>
      <w:r w:rsidR="00FB3DCD">
        <w:rPr>
          <w:sz w:val="28"/>
          <w:szCs w:val="28"/>
          <w:lang w:val="en-US"/>
        </w:rPr>
        <w:t>QR</w:t>
      </w:r>
      <w:r w:rsidR="00FB3DCD" w:rsidRPr="00FB3DCD">
        <w:rPr>
          <w:sz w:val="28"/>
          <w:szCs w:val="28"/>
        </w:rPr>
        <w:t>-</w:t>
      </w:r>
      <w:r w:rsidR="00FB3DCD">
        <w:rPr>
          <w:sz w:val="28"/>
          <w:szCs w:val="28"/>
        </w:rPr>
        <w:t>кода.</w:t>
      </w:r>
    </w:p>
    <w:p w14:paraId="54B51D48" w14:textId="77777777" w:rsidR="004F24C3" w:rsidRDefault="004F24C3" w:rsidP="004F24C3">
      <w:pPr>
        <w:spacing w:line="288" w:lineRule="auto"/>
        <w:ind w:right="1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887B25C" w14:textId="77777777" w:rsidR="00FB3DCD" w:rsidRPr="00F8709C" w:rsidRDefault="00FB3DCD" w:rsidP="004F24C3">
      <w:pPr>
        <w:spacing w:line="288" w:lineRule="auto"/>
        <w:ind w:right="1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313EAE" w14:textId="77777777" w:rsidR="004F24C3" w:rsidRPr="000C475A" w:rsidRDefault="004F24C3" w:rsidP="004F24C3">
      <w:pPr>
        <w:pBdr>
          <w:top w:val="single" w:sz="4" w:space="1" w:color="auto"/>
        </w:pBdr>
        <w:spacing w:after="0" w:line="288" w:lineRule="auto"/>
        <w:ind w:right="140"/>
        <w:jc w:val="both"/>
        <w:rPr>
          <w:b/>
          <w:sz w:val="20"/>
          <w:szCs w:val="20"/>
        </w:rPr>
      </w:pPr>
      <w:r w:rsidRPr="000C475A">
        <w:rPr>
          <w:b/>
          <w:sz w:val="20"/>
          <w:szCs w:val="20"/>
        </w:rPr>
        <w:lastRenderedPageBreak/>
        <w:t>Контакты для СМИ</w:t>
      </w:r>
    </w:p>
    <w:p w14:paraId="533E65C9" w14:textId="77777777" w:rsidR="004F24C3" w:rsidRPr="000C475A" w:rsidRDefault="004F24C3" w:rsidP="004F24C3">
      <w:pPr>
        <w:pBdr>
          <w:top w:val="single" w:sz="4" w:space="1" w:color="auto"/>
        </w:pBdr>
        <w:spacing w:after="0" w:line="288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>Пресс-служба филиала ППК «</w:t>
      </w:r>
      <w:proofErr w:type="spellStart"/>
      <w:r>
        <w:rPr>
          <w:sz w:val="20"/>
          <w:szCs w:val="20"/>
        </w:rPr>
        <w:t>Роскадастр</w:t>
      </w:r>
      <w:proofErr w:type="spellEnd"/>
      <w:r>
        <w:rPr>
          <w:sz w:val="20"/>
          <w:szCs w:val="20"/>
        </w:rPr>
        <w:t>» по Москве</w:t>
      </w:r>
    </w:p>
    <w:p w14:paraId="1BD3C24A" w14:textId="77777777" w:rsidR="004F24C3" w:rsidRPr="000C475A" w:rsidRDefault="004F24C3" w:rsidP="004F24C3">
      <w:pPr>
        <w:pBdr>
          <w:top w:val="single" w:sz="4" w:space="1" w:color="auto"/>
        </w:pBdr>
        <w:spacing w:after="0" w:line="288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+ 7 </w:t>
      </w:r>
      <w:r w:rsidRPr="000C475A">
        <w:rPr>
          <w:sz w:val="20"/>
          <w:szCs w:val="20"/>
        </w:rPr>
        <w:t>(495)</w:t>
      </w:r>
      <w:r w:rsidRPr="00676F60">
        <w:rPr>
          <w:sz w:val="20"/>
          <w:szCs w:val="20"/>
        </w:rPr>
        <w:t xml:space="preserve"> </w:t>
      </w:r>
      <w:r>
        <w:rPr>
          <w:sz w:val="20"/>
          <w:szCs w:val="20"/>
        </w:rPr>
        <w:t>587-78-55 (вн.23-33</w:t>
      </w:r>
      <w:r w:rsidRPr="000C475A">
        <w:rPr>
          <w:sz w:val="20"/>
          <w:szCs w:val="20"/>
        </w:rPr>
        <w:t>)</w:t>
      </w:r>
    </w:p>
    <w:p w14:paraId="25D1446F" w14:textId="77777777" w:rsidR="004F24C3" w:rsidRDefault="00F7413D" w:rsidP="004F24C3">
      <w:pPr>
        <w:pBdr>
          <w:top w:val="single" w:sz="4" w:space="1" w:color="auto"/>
        </w:pBdr>
        <w:spacing w:after="0" w:line="288" w:lineRule="auto"/>
        <w:ind w:right="140"/>
        <w:jc w:val="both"/>
        <w:rPr>
          <w:sz w:val="20"/>
          <w:szCs w:val="20"/>
        </w:rPr>
      </w:pPr>
      <w:hyperlink r:id="rId11" w:history="1">
        <w:r w:rsidR="004F24C3" w:rsidRPr="00023AFE">
          <w:rPr>
            <w:rStyle w:val="a6"/>
            <w:sz w:val="20"/>
            <w:szCs w:val="20"/>
            <w:lang w:val="en-US"/>
          </w:rPr>
          <w:t>press</w:t>
        </w:r>
        <w:r w:rsidR="004F24C3" w:rsidRPr="00023AFE">
          <w:rPr>
            <w:rStyle w:val="a6"/>
            <w:sz w:val="20"/>
            <w:szCs w:val="20"/>
          </w:rPr>
          <w:t>@77.kadastr.ru</w:t>
        </w:r>
      </w:hyperlink>
    </w:p>
    <w:p w14:paraId="683B2EF6" w14:textId="77777777" w:rsidR="004F24C3" w:rsidRPr="008354FD" w:rsidRDefault="004F24C3" w:rsidP="004F24C3">
      <w:pPr>
        <w:pBdr>
          <w:top w:val="single" w:sz="4" w:space="1" w:color="auto"/>
        </w:pBdr>
        <w:spacing w:after="0" w:line="288" w:lineRule="auto"/>
        <w:ind w:right="140"/>
        <w:jc w:val="both"/>
        <w:rPr>
          <w:rStyle w:val="a6"/>
          <w:sz w:val="20"/>
          <w:szCs w:val="20"/>
        </w:rPr>
      </w:pPr>
      <w:r>
        <w:rPr>
          <w:sz w:val="20"/>
          <w:szCs w:val="20"/>
          <w:lang w:val="en-US"/>
        </w:rPr>
        <w:fldChar w:fldCharType="begin"/>
      </w:r>
      <w:r w:rsidRPr="008354FD">
        <w:rPr>
          <w:sz w:val="20"/>
          <w:szCs w:val="20"/>
        </w:rPr>
        <w:instrText xml:space="preserve"> </w:instrText>
      </w:r>
      <w:r>
        <w:rPr>
          <w:sz w:val="20"/>
          <w:szCs w:val="20"/>
          <w:lang w:val="en-US"/>
        </w:rPr>
        <w:instrText>HYPERLINK</w:instrText>
      </w:r>
      <w:r w:rsidRPr="008354FD">
        <w:rPr>
          <w:sz w:val="20"/>
          <w:szCs w:val="20"/>
        </w:rPr>
        <w:instrText xml:space="preserve"> "</w:instrText>
      </w:r>
      <w:r>
        <w:rPr>
          <w:sz w:val="20"/>
          <w:szCs w:val="20"/>
          <w:lang w:val="en-US"/>
        </w:rPr>
        <w:instrText>https</w:instrText>
      </w:r>
      <w:r w:rsidRPr="008354FD">
        <w:rPr>
          <w:sz w:val="20"/>
          <w:szCs w:val="20"/>
        </w:rPr>
        <w:instrText>://</w:instrText>
      </w:r>
      <w:r>
        <w:rPr>
          <w:sz w:val="20"/>
          <w:szCs w:val="20"/>
          <w:lang w:val="en-US"/>
        </w:rPr>
        <w:instrText>kadastr</w:instrText>
      </w:r>
      <w:r w:rsidRPr="008354FD">
        <w:rPr>
          <w:sz w:val="20"/>
          <w:szCs w:val="20"/>
        </w:rPr>
        <w:instrText>.</w:instrText>
      </w:r>
      <w:r>
        <w:rPr>
          <w:sz w:val="20"/>
          <w:szCs w:val="20"/>
          <w:lang w:val="en-US"/>
        </w:rPr>
        <w:instrText>ru</w:instrText>
      </w:r>
      <w:r w:rsidRPr="008354FD">
        <w:rPr>
          <w:sz w:val="20"/>
          <w:szCs w:val="20"/>
        </w:rPr>
        <w:instrText xml:space="preserve">/" </w:instrText>
      </w:r>
      <w:r>
        <w:rPr>
          <w:sz w:val="20"/>
          <w:szCs w:val="20"/>
          <w:lang w:val="en-US"/>
        </w:rPr>
        <w:fldChar w:fldCharType="separate"/>
      </w:r>
      <w:proofErr w:type="spellStart"/>
      <w:r w:rsidRPr="008354FD">
        <w:rPr>
          <w:rStyle w:val="a6"/>
          <w:sz w:val="20"/>
          <w:szCs w:val="20"/>
          <w:lang w:val="en-US"/>
        </w:rPr>
        <w:t>kadastr</w:t>
      </w:r>
      <w:proofErr w:type="spellEnd"/>
      <w:r w:rsidRPr="008354FD">
        <w:rPr>
          <w:rStyle w:val="a6"/>
          <w:sz w:val="20"/>
          <w:szCs w:val="20"/>
        </w:rPr>
        <w:t>.</w:t>
      </w:r>
      <w:proofErr w:type="spellStart"/>
      <w:r w:rsidRPr="008354FD">
        <w:rPr>
          <w:rStyle w:val="a6"/>
          <w:sz w:val="20"/>
          <w:szCs w:val="20"/>
          <w:lang w:val="en-US"/>
        </w:rPr>
        <w:t>ru</w:t>
      </w:r>
      <w:proofErr w:type="spellEnd"/>
    </w:p>
    <w:p w14:paraId="41858F00" w14:textId="77777777" w:rsidR="004F24C3" w:rsidRPr="00D413FE" w:rsidRDefault="004F24C3" w:rsidP="004F24C3">
      <w:pPr>
        <w:pBdr>
          <w:top w:val="single" w:sz="4" w:space="1" w:color="auto"/>
        </w:pBdr>
        <w:spacing w:after="0" w:line="288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fldChar w:fldCharType="end"/>
      </w:r>
      <w:r w:rsidRPr="000C475A">
        <w:rPr>
          <w:sz w:val="20"/>
          <w:szCs w:val="20"/>
        </w:rPr>
        <w:t xml:space="preserve">Москва, </w:t>
      </w:r>
      <w:r>
        <w:rPr>
          <w:sz w:val="20"/>
          <w:szCs w:val="20"/>
        </w:rPr>
        <w:t>шоссе Энтузиастов, д. 14</w:t>
      </w:r>
    </w:p>
    <w:p w14:paraId="45B68C9C" w14:textId="76C3E856" w:rsidR="002B53D0" w:rsidRPr="00194D51" w:rsidRDefault="002B53D0" w:rsidP="004F24C3">
      <w:pPr>
        <w:pStyle w:val="af4"/>
        <w:spacing w:after="0" w:line="360" w:lineRule="auto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sectPr w:rsidR="002B53D0" w:rsidRPr="00194D51" w:rsidSect="006C4C1F">
      <w:headerReference w:type="default" r:id="rId12"/>
      <w:pgSz w:w="11906" w:h="16838"/>
      <w:pgMar w:top="720" w:right="720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25704" w14:textId="77777777" w:rsidR="009A1563" w:rsidRDefault="009A1563" w:rsidP="006C4C1F">
      <w:pPr>
        <w:spacing w:after="0" w:line="240" w:lineRule="auto"/>
      </w:pPr>
      <w:r>
        <w:separator/>
      </w:r>
    </w:p>
  </w:endnote>
  <w:endnote w:type="continuationSeparator" w:id="0">
    <w:p w14:paraId="12EA1221" w14:textId="77777777" w:rsidR="009A1563" w:rsidRDefault="009A1563" w:rsidP="006C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38D2C" w14:textId="77777777" w:rsidR="009A1563" w:rsidRDefault="009A1563" w:rsidP="006C4C1F">
      <w:pPr>
        <w:spacing w:after="0" w:line="240" w:lineRule="auto"/>
      </w:pPr>
      <w:r>
        <w:separator/>
      </w:r>
    </w:p>
  </w:footnote>
  <w:footnote w:type="continuationSeparator" w:id="0">
    <w:p w14:paraId="4C437CDF" w14:textId="77777777" w:rsidR="009A1563" w:rsidRDefault="009A1563" w:rsidP="006C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108541"/>
      <w:docPartObj>
        <w:docPartGallery w:val="Page Numbers (Top of Page)"/>
        <w:docPartUnique/>
      </w:docPartObj>
    </w:sdtPr>
    <w:sdtEndPr/>
    <w:sdtContent>
      <w:p w14:paraId="03009C1E" w14:textId="32D3FEE0" w:rsidR="006C4C1F" w:rsidRDefault="006C4C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13D">
          <w:rPr>
            <w:noProof/>
          </w:rPr>
          <w:t>2</w:t>
        </w:r>
        <w:r>
          <w:fldChar w:fldCharType="end"/>
        </w:r>
      </w:p>
    </w:sdtContent>
  </w:sdt>
  <w:p w14:paraId="262584F8" w14:textId="77777777" w:rsidR="006C4C1F" w:rsidRDefault="006C4C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3D2BB9"/>
    <w:multiLevelType w:val="multilevel"/>
    <w:tmpl w:val="0FD821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CE"/>
    <w:rsid w:val="000532A3"/>
    <w:rsid w:val="00053A07"/>
    <w:rsid w:val="00067AD4"/>
    <w:rsid w:val="000D065A"/>
    <w:rsid w:val="000D4D09"/>
    <w:rsid w:val="000E45DE"/>
    <w:rsid w:val="00100D19"/>
    <w:rsid w:val="00116BBA"/>
    <w:rsid w:val="0013234B"/>
    <w:rsid w:val="00140F14"/>
    <w:rsid w:val="00151F2C"/>
    <w:rsid w:val="00167FF9"/>
    <w:rsid w:val="00174494"/>
    <w:rsid w:val="00177B11"/>
    <w:rsid w:val="00183AD5"/>
    <w:rsid w:val="00187E48"/>
    <w:rsid w:val="00194D51"/>
    <w:rsid w:val="001C0085"/>
    <w:rsid w:val="001F3707"/>
    <w:rsid w:val="001F4AD8"/>
    <w:rsid w:val="00207AE1"/>
    <w:rsid w:val="00222915"/>
    <w:rsid w:val="0024012B"/>
    <w:rsid w:val="002475CD"/>
    <w:rsid w:val="0028170F"/>
    <w:rsid w:val="002A3710"/>
    <w:rsid w:val="002B53D0"/>
    <w:rsid w:val="002D111A"/>
    <w:rsid w:val="002D2421"/>
    <w:rsid w:val="002E04A2"/>
    <w:rsid w:val="002E2063"/>
    <w:rsid w:val="00301FB6"/>
    <w:rsid w:val="00342158"/>
    <w:rsid w:val="0035059A"/>
    <w:rsid w:val="00351E6D"/>
    <w:rsid w:val="003609B6"/>
    <w:rsid w:val="00367E80"/>
    <w:rsid w:val="003A74F6"/>
    <w:rsid w:val="003B1EA5"/>
    <w:rsid w:val="003C294B"/>
    <w:rsid w:val="003C5BAB"/>
    <w:rsid w:val="003F5D20"/>
    <w:rsid w:val="00414F82"/>
    <w:rsid w:val="00426B0C"/>
    <w:rsid w:val="0049416E"/>
    <w:rsid w:val="004C1F4F"/>
    <w:rsid w:val="004D41CB"/>
    <w:rsid w:val="004D48F5"/>
    <w:rsid w:val="004F24C3"/>
    <w:rsid w:val="00542506"/>
    <w:rsid w:val="005464DE"/>
    <w:rsid w:val="00547F23"/>
    <w:rsid w:val="00593BB4"/>
    <w:rsid w:val="005E2B3C"/>
    <w:rsid w:val="00603A7B"/>
    <w:rsid w:val="00663740"/>
    <w:rsid w:val="006B12BF"/>
    <w:rsid w:val="006C4C1F"/>
    <w:rsid w:val="006E07CC"/>
    <w:rsid w:val="007671CE"/>
    <w:rsid w:val="0077163F"/>
    <w:rsid w:val="00787AFD"/>
    <w:rsid w:val="00796E1E"/>
    <w:rsid w:val="007D0AF8"/>
    <w:rsid w:val="007D5905"/>
    <w:rsid w:val="00820B79"/>
    <w:rsid w:val="008409CE"/>
    <w:rsid w:val="00844908"/>
    <w:rsid w:val="00845DFA"/>
    <w:rsid w:val="0087156B"/>
    <w:rsid w:val="00886BDE"/>
    <w:rsid w:val="008B62C1"/>
    <w:rsid w:val="008E5DA7"/>
    <w:rsid w:val="008F6D36"/>
    <w:rsid w:val="008F709D"/>
    <w:rsid w:val="0092068E"/>
    <w:rsid w:val="0093750F"/>
    <w:rsid w:val="009441EB"/>
    <w:rsid w:val="009673B5"/>
    <w:rsid w:val="009A1563"/>
    <w:rsid w:val="009D0287"/>
    <w:rsid w:val="00A31188"/>
    <w:rsid w:val="00A45B25"/>
    <w:rsid w:val="00A51B0A"/>
    <w:rsid w:val="00A77D83"/>
    <w:rsid w:val="00A84CBD"/>
    <w:rsid w:val="00AC058C"/>
    <w:rsid w:val="00AD048D"/>
    <w:rsid w:val="00AE317C"/>
    <w:rsid w:val="00AE7F73"/>
    <w:rsid w:val="00B2052E"/>
    <w:rsid w:val="00B2200C"/>
    <w:rsid w:val="00B26BF2"/>
    <w:rsid w:val="00B27FA3"/>
    <w:rsid w:val="00B63A2C"/>
    <w:rsid w:val="00B71BBC"/>
    <w:rsid w:val="00B7389E"/>
    <w:rsid w:val="00BC57C1"/>
    <w:rsid w:val="00BD4B92"/>
    <w:rsid w:val="00BE06FA"/>
    <w:rsid w:val="00BE0D58"/>
    <w:rsid w:val="00C03569"/>
    <w:rsid w:val="00C26144"/>
    <w:rsid w:val="00C26C05"/>
    <w:rsid w:val="00C30042"/>
    <w:rsid w:val="00C67163"/>
    <w:rsid w:val="00C900A7"/>
    <w:rsid w:val="00CB63E1"/>
    <w:rsid w:val="00CB7CA7"/>
    <w:rsid w:val="00CD2DA2"/>
    <w:rsid w:val="00CD6241"/>
    <w:rsid w:val="00CE37B9"/>
    <w:rsid w:val="00D25395"/>
    <w:rsid w:val="00D4319A"/>
    <w:rsid w:val="00DA3301"/>
    <w:rsid w:val="00DB32CE"/>
    <w:rsid w:val="00DC5A4F"/>
    <w:rsid w:val="00DF063B"/>
    <w:rsid w:val="00DF4908"/>
    <w:rsid w:val="00E417A7"/>
    <w:rsid w:val="00E74959"/>
    <w:rsid w:val="00E80ABA"/>
    <w:rsid w:val="00E94A1D"/>
    <w:rsid w:val="00E97B49"/>
    <w:rsid w:val="00EA3617"/>
    <w:rsid w:val="00EC3A2A"/>
    <w:rsid w:val="00EF49A0"/>
    <w:rsid w:val="00F0572E"/>
    <w:rsid w:val="00F1295F"/>
    <w:rsid w:val="00F3252D"/>
    <w:rsid w:val="00F33F02"/>
    <w:rsid w:val="00F37CE2"/>
    <w:rsid w:val="00F41533"/>
    <w:rsid w:val="00F7413D"/>
    <w:rsid w:val="00F76589"/>
    <w:rsid w:val="00FB3DCD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  <w15:docId w15:val="{676FDC94-CD3C-492A-9358-0814776E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  <w:style w:type="paragraph" w:styleId="af0">
    <w:name w:val="header"/>
    <w:basedOn w:val="a"/>
    <w:link w:val="af1"/>
    <w:uiPriority w:val="99"/>
    <w:unhideWhenUsed/>
    <w:rsid w:val="006C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6C4C1F"/>
  </w:style>
  <w:style w:type="paragraph" w:styleId="af2">
    <w:name w:val="footer"/>
    <w:basedOn w:val="a"/>
    <w:link w:val="af3"/>
    <w:uiPriority w:val="99"/>
    <w:unhideWhenUsed/>
    <w:rsid w:val="006C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6C4C1F"/>
  </w:style>
  <w:style w:type="paragraph" w:styleId="af4">
    <w:name w:val="Normal (Web)"/>
    <w:basedOn w:val="a"/>
    <w:uiPriority w:val="99"/>
    <w:unhideWhenUsed/>
    <w:rsid w:val="002B53D0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77.kada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dastr.ru/services/poluchit-konsultatsiy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408E4-A5F2-47F8-90A4-663BC328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Ременюк Кирилл Андреевич</cp:lastModifiedBy>
  <cp:revision>2</cp:revision>
  <cp:lastPrinted>2023-07-18T11:42:00Z</cp:lastPrinted>
  <dcterms:created xsi:type="dcterms:W3CDTF">2023-07-24T12:39:00Z</dcterms:created>
  <dcterms:modified xsi:type="dcterms:W3CDTF">2023-07-24T12:39:00Z</dcterms:modified>
</cp:coreProperties>
</file>